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BFD88" w14:textId="7D6A1927" w:rsidR="00F03E29" w:rsidRPr="00987F78" w:rsidRDefault="00F03E29" w:rsidP="009B672D">
      <w:pPr>
        <w:rPr>
          <w:u w:val="single"/>
        </w:rPr>
      </w:pPr>
    </w:p>
    <w:p w14:paraId="68B0FC54" w14:textId="72B263BD" w:rsidR="00F03E29" w:rsidRPr="00987F78" w:rsidRDefault="00F03E29" w:rsidP="00F03E29">
      <w:pPr>
        <w:shd w:val="clear" w:color="auto" w:fill="FFFFFF"/>
        <w:spacing w:after="100" w:afterAutospacing="1" w:line="360" w:lineRule="auto"/>
        <w:jc w:val="center"/>
        <w:outlineLvl w:val="2"/>
        <w:rPr>
          <w:b/>
          <w:bCs/>
          <w:szCs w:val="24"/>
          <w:u w:val="single"/>
        </w:rPr>
      </w:pPr>
      <w:r w:rsidRPr="00987F78">
        <w:rPr>
          <w:b/>
          <w:bCs/>
          <w:szCs w:val="24"/>
          <w:u w:val="single"/>
        </w:rPr>
        <w:t>REGULAMENTO – PROGRAMA DE REFILIAÇÃO ADEPOL PRESENTE</w:t>
      </w:r>
    </w:p>
    <w:p w14:paraId="68CD1AD9" w14:textId="77777777" w:rsidR="00F03E29" w:rsidRPr="00732B52" w:rsidRDefault="00F03E29" w:rsidP="00F03E29">
      <w:pPr>
        <w:shd w:val="clear" w:color="auto" w:fill="FFFFFF"/>
        <w:spacing w:after="100" w:afterAutospacing="1" w:line="360" w:lineRule="auto"/>
        <w:outlineLvl w:val="2"/>
        <w:rPr>
          <w:szCs w:val="24"/>
          <w:u w:val="single"/>
        </w:rPr>
      </w:pPr>
      <w:r w:rsidRPr="00732B52">
        <w:rPr>
          <w:szCs w:val="24"/>
          <w:u w:val="single"/>
        </w:rPr>
        <w:t>JUSTIFICATIVA:</w:t>
      </w:r>
    </w:p>
    <w:p w14:paraId="1F8BEC19" w14:textId="77777777" w:rsidR="00F03E29" w:rsidRDefault="00F03E29" w:rsidP="00F03E29">
      <w:pPr>
        <w:shd w:val="clear" w:color="auto" w:fill="FFFFFF"/>
        <w:spacing w:after="100" w:afterAutospacing="1" w:line="360" w:lineRule="auto"/>
        <w:outlineLvl w:val="2"/>
        <w:rPr>
          <w:szCs w:val="24"/>
        </w:rPr>
      </w:pPr>
      <w:r>
        <w:rPr>
          <w:szCs w:val="24"/>
        </w:rPr>
        <w:t>A ADEPOL/MS é a entidade que congrega os Delegados de Polícia no Estado de Mato Grosso do Sul.</w:t>
      </w:r>
    </w:p>
    <w:p w14:paraId="55ED38D2" w14:textId="1D6E945E" w:rsidR="00F03E29" w:rsidRDefault="00F03E29" w:rsidP="00F03E29">
      <w:pPr>
        <w:shd w:val="clear" w:color="auto" w:fill="FFFFFF"/>
        <w:spacing w:after="100" w:afterAutospacing="1" w:line="360" w:lineRule="auto"/>
        <w:outlineLvl w:val="2"/>
        <w:rPr>
          <w:szCs w:val="24"/>
        </w:rPr>
      </w:pPr>
      <w:r>
        <w:rPr>
          <w:szCs w:val="24"/>
        </w:rPr>
        <w:t>Desde sua fundação, em 1981, os Delegados de Polícia vêm sendo representados e assistidos pela ADEPOL/MS.</w:t>
      </w:r>
    </w:p>
    <w:p w14:paraId="08A9C3E8" w14:textId="77777777" w:rsidR="00F03E29" w:rsidRDefault="00F03E29" w:rsidP="00F03E29">
      <w:pPr>
        <w:shd w:val="clear" w:color="auto" w:fill="FFFFFF"/>
        <w:spacing w:after="100" w:afterAutospacing="1" w:line="360" w:lineRule="auto"/>
        <w:outlineLvl w:val="2"/>
        <w:rPr>
          <w:szCs w:val="24"/>
        </w:rPr>
      </w:pPr>
      <w:r>
        <w:rPr>
          <w:szCs w:val="24"/>
        </w:rPr>
        <w:t>Muitas foram as dificuldades e conquistas ao longo desse tempo. E as lutas não param, tornando-se mais árduas com a implementação de inúmeras reformas na Administração Pública e na Previdência. Não bastasse, o momento atual exige união e força para enfrentar desafios, tais como as inúmeras alterações legislativas e reformas que se pretendem fazer.</w:t>
      </w:r>
    </w:p>
    <w:p w14:paraId="73CD592B" w14:textId="77777777" w:rsidR="00F03E29" w:rsidRDefault="00F03E29" w:rsidP="00F03E29">
      <w:pPr>
        <w:shd w:val="clear" w:color="auto" w:fill="FFFFFF"/>
        <w:spacing w:after="100" w:afterAutospacing="1" w:line="360" w:lineRule="auto"/>
        <w:outlineLvl w:val="2"/>
        <w:rPr>
          <w:szCs w:val="24"/>
        </w:rPr>
      </w:pPr>
      <w:r>
        <w:rPr>
          <w:szCs w:val="24"/>
        </w:rPr>
        <w:t>Nos últimos anos, lamentavelmente, em razão de vários fatores sociais, econômicos, ideológicos, a entidade acumulou perdas consideráveis nos quadros de associados e, por conseguinte, ocasionando indesejável arrefecimento no engajamento e união da categoria.</w:t>
      </w:r>
    </w:p>
    <w:p w14:paraId="27E2C82D" w14:textId="77777777" w:rsidR="00F03E29" w:rsidRDefault="00F03E29" w:rsidP="00F03E29">
      <w:pPr>
        <w:shd w:val="clear" w:color="auto" w:fill="FFFFFF"/>
        <w:spacing w:after="100" w:afterAutospacing="1" w:line="360" w:lineRule="auto"/>
        <w:outlineLvl w:val="2"/>
        <w:rPr>
          <w:szCs w:val="24"/>
        </w:rPr>
      </w:pPr>
      <w:r>
        <w:rPr>
          <w:szCs w:val="24"/>
        </w:rPr>
        <w:t>É natural o início e o encerramento de ciclos na administração da ADEPOL/MS e percebendo o espírito de união, bem como visualizando o fortalecimento de toda categoria é que se vislumbra imperiosa a refiliação dos associados que deixaram as fileiras da entidade nos últimos dois anos, acumulando mais de quarenta baixas.</w:t>
      </w:r>
    </w:p>
    <w:p w14:paraId="42261C12" w14:textId="77777777" w:rsidR="00F03E29" w:rsidRDefault="00F03E29" w:rsidP="00F03E29">
      <w:pPr>
        <w:shd w:val="clear" w:color="auto" w:fill="FFFFFF"/>
        <w:spacing w:after="100" w:afterAutospacing="1" w:line="360" w:lineRule="auto"/>
        <w:outlineLvl w:val="2"/>
        <w:rPr>
          <w:szCs w:val="24"/>
        </w:rPr>
      </w:pPr>
      <w:r>
        <w:rPr>
          <w:szCs w:val="24"/>
        </w:rPr>
        <w:t>Não se pretende com isso apontar ou eleger culpados. Definitivamente o programa que se propõe objetiva única e exclusivamente congregar toda a classe, não apenas com o usufruto de todo patrimônio e serviços disponíveis, mas notadamente objetivando superar os novos desafios impostos à carreira.</w:t>
      </w:r>
    </w:p>
    <w:p w14:paraId="4B0FC172" w14:textId="22FBEDC5" w:rsidR="00F03E29" w:rsidRDefault="00F03E29" w:rsidP="00F03E29">
      <w:pPr>
        <w:shd w:val="clear" w:color="auto" w:fill="FFFFFF"/>
        <w:spacing w:after="100" w:afterAutospacing="1" w:line="360" w:lineRule="auto"/>
        <w:outlineLvl w:val="2"/>
        <w:rPr>
          <w:szCs w:val="24"/>
        </w:rPr>
      </w:pPr>
      <w:r>
        <w:rPr>
          <w:szCs w:val="24"/>
        </w:rPr>
        <w:t>Nessa senda é que se finca o presente</w:t>
      </w:r>
      <w:r w:rsidR="00710B60">
        <w:rPr>
          <w:szCs w:val="24"/>
        </w:rPr>
        <w:t xml:space="preserve"> relacionamento</w:t>
      </w:r>
      <w:r>
        <w:rPr>
          <w:szCs w:val="24"/>
        </w:rPr>
        <w:t xml:space="preserve"> programa </w:t>
      </w:r>
      <w:r w:rsidR="00710B60">
        <w:rPr>
          <w:szCs w:val="24"/>
        </w:rPr>
        <w:t>do</w:t>
      </w:r>
      <w:r>
        <w:rPr>
          <w:szCs w:val="24"/>
        </w:rPr>
        <w:t xml:space="preserve"> Refiliação ADEPOL PRESENTE, o qual terá trinta dias de prazo de duração, sendo estabelecida joia proporcional a cada categoria de desfiliado, no limite de dois anos de desligamento.</w:t>
      </w:r>
    </w:p>
    <w:p w14:paraId="367D0343" w14:textId="77777777" w:rsidR="00F03E29" w:rsidRDefault="00F03E29" w:rsidP="00F03E29">
      <w:pPr>
        <w:shd w:val="clear" w:color="auto" w:fill="FFFFFF"/>
        <w:spacing w:after="100" w:afterAutospacing="1" w:line="360" w:lineRule="auto"/>
        <w:outlineLvl w:val="2"/>
        <w:rPr>
          <w:szCs w:val="24"/>
        </w:rPr>
      </w:pPr>
      <w:r>
        <w:rPr>
          <w:szCs w:val="24"/>
        </w:rPr>
        <w:lastRenderedPageBreak/>
        <w:t>Com isso, além da união da categoria na soma de esforços com novos integrantes na entidade, haverá, por consectário, um incremento de receita no patamar de dez por cento ou mais da média das receitas atuais, demonstrando que o presente programa também se preocupa com a regularidade das receitas e finanças da ADEPOL/MS.</w:t>
      </w:r>
    </w:p>
    <w:p w14:paraId="009FFB3F" w14:textId="77777777" w:rsidR="00987F78" w:rsidRDefault="00710B60" w:rsidP="00F03E29">
      <w:pPr>
        <w:shd w:val="clear" w:color="auto" w:fill="FFFFFF"/>
        <w:spacing w:after="100" w:afterAutospacing="1" w:line="360" w:lineRule="auto"/>
        <w:outlineLvl w:val="2"/>
        <w:rPr>
          <w:szCs w:val="24"/>
        </w:rPr>
      </w:pPr>
      <w:r>
        <w:rPr>
          <w:szCs w:val="24"/>
        </w:rPr>
        <w:t xml:space="preserve">Além disso, com a filiação de 86 </w:t>
      </w:r>
      <w:r w:rsidR="00E8460D">
        <w:rPr>
          <w:szCs w:val="24"/>
        </w:rPr>
        <w:t>(</w:t>
      </w:r>
      <w:r w:rsidR="00987F78">
        <w:rPr>
          <w:szCs w:val="24"/>
        </w:rPr>
        <w:t>o</w:t>
      </w:r>
      <w:r w:rsidR="00E8460D">
        <w:rPr>
          <w:szCs w:val="24"/>
        </w:rPr>
        <w:t>itenta</w:t>
      </w:r>
      <w:r>
        <w:rPr>
          <w:szCs w:val="24"/>
        </w:rPr>
        <w:t xml:space="preserve"> e seis) novos associa</w:t>
      </w:r>
      <w:r w:rsidR="00B011B7">
        <w:rPr>
          <w:szCs w:val="24"/>
        </w:rPr>
        <w:t xml:space="preserve">dos, oriundos do concurso público de 2021/2022, houve a procura de pela refiliação, </w:t>
      </w:r>
      <w:r w:rsidR="00E8460D">
        <w:rPr>
          <w:szCs w:val="24"/>
        </w:rPr>
        <w:t>a fim</w:t>
      </w:r>
      <w:r w:rsidR="00B011B7">
        <w:rPr>
          <w:szCs w:val="24"/>
        </w:rPr>
        <w:t xml:space="preserve"> de </w:t>
      </w:r>
      <w:r w:rsidR="00E8460D">
        <w:rPr>
          <w:szCs w:val="24"/>
        </w:rPr>
        <w:t xml:space="preserve">aproveitar a nova “janela” criadas. </w:t>
      </w:r>
    </w:p>
    <w:p w14:paraId="288C8608" w14:textId="14EDC4B4" w:rsidR="00F03E29" w:rsidRDefault="00F03E29" w:rsidP="00F03E29">
      <w:pPr>
        <w:shd w:val="clear" w:color="auto" w:fill="FFFFFF"/>
        <w:spacing w:after="100" w:afterAutospacing="1" w:line="360" w:lineRule="auto"/>
        <w:outlineLvl w:val="2"/>
        <w:rPr>
          <w:szCs w:val="24"/>
        </w:rPr>
      </w:pPr>
      <w:r>
        <w:rPr>
          <w:szCs w:val="24"/>
        </w:rPr>
        <w:t>Por fim, abaixo segue a proposta do REGULAMENTO regente da refiliação, o qual se aprovado pela Diretoria Executiva entrará em vigor na data da divulgação, pelo prazo de trinta dias.</w:t>
      </w:r>
    </w:p>
    <w:p w14:paraId="31FEA89D" w14:textId="77777777" w:rsidR="00F03E29" w:rsidRPr="00987F78" w:rsidRDefault="00F03E29" w:rsidP="00F03E29">
      <w:pPr>
        <w:shd w:val="clear" w:color="auto" w:fill="FFFFFF"/>
        <w:spacing w:after="100" w:afterAutospacing="1" w:line="360" w:lineRule="auto"/>
        <w:outlineLvl w:val="2"/>
        <w:rPr>
          <w:b/>
          <w:bCs/>
          <w:szCs w:val="24"/>
          <w:u w:val="single"/>
        </w:rPr>
      </w:pPr>
      <w:r w:rsidRPr="00987F78">
        <w:rPr>
          <w:b/>
          <w:bCs/>
          <w:szCs w:val="24"/>
          <w:u w:val="single"/>
        </w:rPr>
        <w:t>REGULAMENTO</w:t>
      </w:r>
    </w:p>
    <w:p w14:paraId="1197625C" w14:textId="77777777" w:rsidR="00F03E29" w:rsidRDefault="00F03E29" w:rsidP="00F03E29">
      <w:pPr>
        <w:shd w:val="clear" w:color="auto" w:fill="FFFFFF"/>
        <w:spacing w:after="100" w:afterAutospacing="1" w:line="360" w:lineRule="auto"/>
        <w:outlineLvl w:val="2"/>
        <w:rPr>
          <w:szCs w:val="24"/>
        </w:rPr>
      </w:pPr>
      <w:r>
        <w:rPr>
          <w:szCs w:val="24"/>
        </w:rPr>
        <w:t>Art. 1. Fica estabelecido o programa de refiliação ADEPOL PRESENTE, cujo escopo versa exclusivamente possibilitar janela de refiliação de Delegados de Polícia nos quadros da ADEPOL/MS, medida necessária ao fortalecimento e união da categoria.</w:t>
      </w:r>
    </w:p>
    <w:p w14:paraId="77A5164C" w14:textId="77777777" w:rsidR="00F03E29" w:rsidRDefault="00F03E29" w:rsidP="00F03E29">
      <w:pPr>
        <w:shd w:val="clear" w:color="auto" w:fill="FFFFFF"/>
        <w:spacing w:after="100" w:afterAutospacing="1" w:line="360" w:lineRule="auto"/>
        <w:outlineLvl w:val="2"/>
        <w:rPr>
          <w:szCs w:val="24"/>
        </w:rPr>
      </w:pPr>
      <w:r>
        <w:rPr>
          <w:szCs w:val="24"/>
        </w:rPr>
        <w:t>Art. 2. Em consonância com o Estatuto da Associação dos Delegados de Polícia Civil do Estado de Mato Grosso do Sul, bem como atendendo deliberação da Mesa Executiva da ADEPOL/MS, fica estabelecido, a título de joia, os seguintes patamares, nas seguintes condições previstas nos artigos seguintes.</w:t>
      </w:r>
    </w:p>
    <w:p w14:paraId="13554844" w14:textId="7BE4E24B" w:rsidR="00F03E29" w:rsidRDefault="00F03E29" w:rsidP="00F03E29">
      <w:pPr>
        <w:shd w:val="clear" w:color="auto" w:fill="FFFFFF"/>
        <w:spacing w:after="100" w:afterAutospacing="1" w:line="360" w:lineRule="auto"/>
        <w:outlineLvl w:val="2"/>
        <w:rPr>
          <w:szCs w:val="24"/>
        </w:rPr>
      </w:pPr>
      <w:r>
        <w:rPr>
          <w:szCs w:val="24"/>
        </w:rPr>
        <w:t>Art. 3º Os desfiliados em prazo igual ou inferior a um ano deverão recolher junto a tesouraria da ADEPOL/MS, uma joia equivalente a uma mensalidade vigente, enquanto os desfiliados em prazo superior a um ano e inferior a dois anos deverão recolher junto a tesouraria da ADEPOL, uma joia equivalente a duas mensalidades vigentes.</w:t>
      </w:r>
    </w:p>
    <w:p w14:paraId="49C2067C" w14:textId="77777777" w:rsidR="00F03E29" w:rsidRDefault="00F03E29" w:rsidP="00F03E29">
      <w:pPr>
        <w:shd w:val="clear" w:color="auto" w:fill="FFFFFF"/>
        <w:spacing w:after="100" w:afterAutospacing="1" w:line="360" w:lineRule="auto"/>
        <w:outlineLvl w:val="2"/>
        <w:rPr>
          <w:szCs w:val="24"/>
        </w:rPr>
      </w:pPr>
      <w:r>
        <w:rPr>
          <w:szCs w:val="24"/>
        </w:rPr>
        <w:t>Art. 4º Os valores estabelecidos neste regulamento poderão ser parcelados em até dez vezes sem juros, conforme opção do requerente.</w:t>
      </w:r>
    </w:p>
    <w:p w14:paraId="337F9C36" w14:textId="77777777" w:rsidR="00F03E29" w:rsidRDefault="00F03E29" w:rsidP="00F03E29">
      <w:pPr>
        <w:shd w:val="clear" w:color="auto" w:fill="FFFFFF"/>
        <w:spacing w:after="100" w:afterAutospacing="1" w:line="360" w:lineRule="auto"/>
        <w:outlineLvl w:val="2"/>
        <w:rPr>
          <w:szCs w:val="24"/>
        </w:rPr>
      </w:pPr>
      <w:r>
        <w:rPr>
          <w:szCs w:val="24"/>
        </w:rPr>
        <w:t xml:space="preserve">Art. 5º O requerimento de filiação deverá ser protocolizado junto à secretaria da ADEPOL/MS, presencialmente ou por e-mail, devidamente instruído com cópia da carteira funcional, </w:t>
      </w:r>
      <w:r>
        <w:rPr>
          <w:szCs w:val="24"/>
        </w:rPr>
        <w:lastRenderedPageBreak/>
        <w:t>comprovante de endereço, indicação de conta de e-mail e número de telefone celular (preferencialmente com uso de aplicativo de mensageria), devendo ainda efetuar a opção da cobrança pela entidade, conforme modelo disponibilizado pela ADEPOL/MS.</w:t>
      </w:r>
    </w:p>
    <w:p w14:paraId="4198A34D" w14:textId="77777777" w:rsidR="00F03E29" w:rsidRDefault="00F03E29" w:rsidP="00F03E29">
      <w:pPr>
        <w:shd w:val="clear" w:color="auto" w:fill="FFFFFF"/>
        <w:spacing w:after="100" w:afterAutospacing="1" w:line="360" w:lineRule="auto"/>
        <w:outlineLvl w:val="2"/>
        <w:rPr>
          <w:szCs w:val="24"/>
        </w:rPr>
      </w:pPr>
      <w:r>
        <w:rPr>
          <w:szCs w:val="24"/>
        </w:rPr>
        <w:t>Art. 6º O interessado disporá, a partir da divulgação deste regulamento, do prazo de trinta dias para adesão ao programa de refiliação ADEPOL PRESENTE.</w:t>
      </w:r>
    </w:p>
    <w:p w14:paraId="2A1EC9F9" w14:textId="791F5FD0" w:rsidR="006D436D" w:rsidRDefault="00F03E29" w:rsidP="00F03E29">
      <w:pPr>
        <w:shd w:val="clear" w:color="auto" w:fill="FFFFFF"/>
        <w:spacing w:after="100" w:afterAutospacing="1" w:line="360" w:lineRule="auto"/>
        <w:outlineLvl w:val="2"/>
        <w:rPr>
          <w:szCs w:val="24"/>
        </w:rPr>
      </w:pPr>
      <w:r>
        <w:rPr>
          <w:szCs w:val="24"/>
        </w:rPr>
        <w:t>Art. 7º Este regulamento, após sua aprovação, entrará em vigor na data de sua divulgação pelos meios de comunicação utilizados pela ADEPOL/MS (site e redes sociais</w:t>
      </w:r>
      <w:r w:rsidR="00B37AD8">
        <w:rPr>
          <w:szCs w:val="24"/>
        </w:rPr>
        <w:t>).</w:t>
      </w:r>
    </w:p>
    <w:p w14:paraId="295FC95A" w14:textId="77777777" w:rsidR="00B37AD8" w:rsidRDefault="00B37AD8" w:rsidP="00F03E29">
      <w:pPr>
        <w:shd w:val="clear" w:color="auto" w:fill="FFFFFF"/>
        <w:spacing w:after="100" w:afterAutospacing="1" w:line="360" w:lineRule="auto"/>
        <w:jc w:val="center"/>
        <w:outlineLvl w:val="2"/>
        <w:rPr>
          <w:b/>
          <w:bCs/>
          <w:szCs w:val="24"/>
        </w:rPr>
      </w:pPr>
    </w:p>
    <w:p w14:paraId="0597D963" w14:textId="77777777" w:rsidR="00B37AD8" w:rsidRDefault="00B37AD8" w:rsidP="00F03E29">
      <w:pPr>
        <w:shd w:val="clear" w:color="auto" w:fill="FFFFFF"/>
        <w:spacing w:after="100" w:afterAutospacing="1" w:line="360" w:lineRule="auto"/>
        <w:jc w:val="center"/>
        <w:outlineLvl w:val="2"/>
        <w:rPr>
          <w:b/>
          <w:bCs/>
          <w:szCs w:val="24"/>
        </w:rPr>
      </w:pPr>
    </w:p>
    <w:p w14:paraId="713C02B6" w14:textId="77777777" w:rsidR="00B37AD8" w:rsidRDefault="00B37AD8" w:rsidP="00F03E29">
      <w:pPr>
        <w:shd w:val="clear" w:color="auto" w:fill="FFFFFF"/>
        <w:spacing w:after="100" w:afterAutospacing="1" w:line="360" w:lineRule="auto"/>
        <w:jc w:val="center"/>
        <w:outlineLvl w:val="2"/>
        <w:rPr>
          <w:b/>
          <w:bCs/>
          <w:szCs w:val="24"/>
        </w:rPr>
      </w:pPr>
    </w:p>
    <w:p w14:paraId="24BF1218" w14:textId="77777777" w:rsidR="00B37AD8" w:rsidRDefault="00B37AD8" w:rsidP="00F03E29">
      <w:pPr>
        <w:shd w:val="clear" w:color="auto" w:fill="FFFFFF"/>
        <w:spacing w:after="100" w:afterAutospacing="1" w:line="360" w:lineRule="auto"/>
        <w:jc w:val="center"/>
        <w:outlineLvl w:val="2"/>
        <w:rPr>
          <w:b/>
          <w:bCs/>
          <w:szCs w:val="24"/>
        </w:rPr>
      </w:pPr>
    </w:p>
    <w:p w14:paraId="381D79B8" w14:textId="77777777" w:rsidR="00B37AD8" w:rsidRDefault="00B37AD8" w:rsidP="00F03E29">
      <w:pPr>
        <w:shd w:val="clear" w:color="auto" w:fill="FFFFFF"/>
        <w:spacing w:after="100" w:afterAutospacing="1" w:line="360" w:lineRule="auto"/>
        <w:jc w:val="center"/>
        <w:outlineLvl w:val="2"/>
        <w:rPr>
          <w:b/>
          <w:bCs/>
          <w:szCs w:val="24"/>
        </w:rPr>
      </w:pPr>
    </w:p>
    <w:p w14:paraId="0F99BC4B" w14:textId="77777777" w:rsidR="00B37AD8" w:rsidRDefault="00B37AD8" w:rsidP="00F03E29">
      <w:pPr>
        <w:shd w:val="clear" w:color="auto" w:fill="FFFFFF"/>
        <w:spacing w:after="100" w:afterAutospacing="1" w:line="360" w:lineRule="auto"/>
        <w:jc w:val="center"/>
        <w:outlineLvl w:val="2"/>
        <w:rPr>
          <w:b/>
          <w:bCs/>
          <w:szCs w:val="24"/>
        </w:rPr>
      </w:pPr>
    </w:p>
    <w:p w14:paraId="07A74C98" w14:textId="77777777" w:rsidR="00B37AD8" w:rsidRDefault="00B37AD8" w:rsidP="00F03E29">
      <w:pPr>
        <w:shd w:val="clear" w:color="auto" w:fill="FFFFFF"/>
        <w:spacing w:after="100" w:afterAutospacing="1" w:line="360" w:lineRule="auto"/>
        <w:jc w:val="center"/>
        <w:outlineLvl w:val="2"/>
        <w:rPr>
          <w:b/>
          <w:bCs/>
          <w:szCs w:val="24"/>
        </w:rPr>
      </w:pPr>
    </w:p>
    <w:p w14:paraId="73D16584" w14:textId="77777777" w:rsidR="00B37AD8" w:rsidRDefault="00B37AD8" w:rsidP="00F03E29">
      <w:pPr>
        <w:shd w:val="clear" w:color="auto" w:fill="FFFFFF"/>
        <w:spacing w:after="100" w:afterAutospacing="1" w:line="360" w:lineRule="auto"/>
        <w:jc w:val="center"/>
        <w:outlineLvl w:val="2"/>
        <w:rPr>
          <w:b/>
          <w:bCs/>
          <w:szCs w:val="24"/>
        </w:rPr>
      </w:pPr>
    </w:p>
    <w:p w14:paraId="336E7ED5" w14:textId="77777777" w:rsidR="00B37AD8" w:rsidRDefault="00B37AD8" w:rsidP="00F03E29">
      <w:pPr>
        <w:shd w:val="clear" w:color="auto" w:fill="FFFFFF"/>
        <w:spacing w:after="100" w:afterAutospacing="1" w:line="360" w:lineRule="auto"/>
        <w:jc w:val="center"/>
        <w:outlineLvl w:val="2"/>
        <w:rPr>
          <w:b/>
          <w:bCs/>
          <w:szCs w:val="24"/>
        </w:rPr>
      </w:pPr>
    </w:p>
    <w:p w14:paraId="4F33EE80" w14:textId="471758BE" w:rsidR="00B64F60" w:rsidRDefault="00B64F60" w:rsidP="00B37AD8">
      <w:pPr>
        <w:shd w:val="clear" w:color="auto" w:fill="FFFFFF"/>
        <w:spacing w:after="100" w:afterAutospacing="1" w:line="360" w:lineRule="auto"/>
        <w:jc w:val="center"/>
        <w:outlineLvl w:val="2"/>
        <w:rPr>
          <w:b/>
          <w:bCs/>
          <w:szCs w:val="24"/>
          <w:u w:val="single"/>
        </w:rPr>
      </w:pPr>
    </w:p>
    <w:p w14:paraId="65B43A4D" w14:textId="4E2D8E8A" w:rsidR="00987F78" w:rsidRDefault="00987F78" w:rsidP="00B37AD8">
      <w:pPr>
        <w:shd w:val="clear" w:color="auto" w:fill="FFFFFF"/>
        <w:spacing w:after="100" w:afterAutospacing="1" w:line="360" w:lineRule="auto"/>
        <w:jc w:val="center"/>
        <w:outlineLvl w:val="2"/>
        <w:rPr>
          <w:b/>
          <w:bCs/>
          <w:szCs w:val="24"/>
          <w:u w:val="single"/>
        </w:rPr>
      </w:pPr>
    </w:p>
    <w:p w14:paraId="44C2138F" w14:textId="64751D1A" w:rsidR="00987F78" w:rsidRDefault="00987F78" w:rsidP="00B37AD8">
      <w:pPr>
        <w:shd w:val="clear" w:color="auto" w:fill="FFFFFF"/>
        <w:spacing w:after="100" w:afterAutospacing="1" w:line="360" w:lineRule="auto"/>
        <w:jc w:val="center"/>
        <w:outlineLvl w:val="2"/>
        <w:rPr>
          <w:b/>
          <w:bCs/>
          <w:szCs w:val="24"/>
          <w:u w:val="single"/>
        </w:rPr>
      </w:pPr>
    </w:p>
    <w:p w14:paraId="7BEA6B92" w14:textId="77777777" w:rsidR="00987F78" w:rsidRDefault="00987F78" w:rsidP="00B37AD8">
      <w:pPr>
        <w:shd w:val="clear" w:color="auto" w:fill="FFFFFF"/>
        <w:spacing w:after="100" w:afterAutospacing="1" w:line="360" w:lineRule="auto"/>
        <w:jc w:val="center"/>
        <w:outlineLvl w:val="2"/>
        <w:rPr>
          <w:b/>
          <w:bCs/>
          <w:szCs w:val="24"/>
          <w:u w:val="single"/>
        </w:rPr>
      </w:pPr>
    </w:p>
    <w:p w14:paraId="1DDB26B4" w14:textId="2BF0C7F6" w:rsidR="00F03E29" w:rsidRPr="00B37AD8" w:rsidRDefault="00F03E29" w:rsidP="00B37AD8">
      <w:pPr>
        <w:shd w:val="clear" w:color="auto" w:fill="FFFFFF"/>
        <w:spacing w:after="100" w:afterAutospacing="1" w:line="360" w:lineRule="auto"/>
        <w:jc w:val="center"/>
        <w:outlineLvl w:val="2"/>
        <w:rPr>
          <w:b/>
          <w:bCs/>
          <w:szCs w:val="24"/>
          <w:u w:val="single"/>
        </w:rPr>
      </w:pPr>
      <w:r w:rsidRPr="00B37AD8">
        <w:rPr>
          <w:b/>
          <w:bCs/>
          <w:szCs w:val="24"/>
          <w:u w:val="single"/>
        </w:rPr>
        <w:lastRenderedPageBreak/>
        <w:t>REQUERIMENTO DE REFILIAÇÃO</w:t>
      </w:r>
    </w:p>
    <w:p w14:paraId="405F2AB7" w14:textId="77777777" w:rsidR="00B37AD8" w:rsidRDefault="00F03E29" w:rsidP="00F03E29">
      <w:pPr>
        <w:shd w:val="clear" w:color="auto" w:fill="FFFFFF"/>
        <w:spacing w:after="100" w:afterAutospacing="1" w:line="360" w:lineRule="auto"/>
        <w:outlineLvl w:val="2"/>
        <w:rPr>
          <w:szCs w:val="24"/>
        </w:rPr>
      </w:pPr>
      <w:r>
        <w:rPr>
          <w:szCs w:val="24"/>
        </w:rPr>
        <w:t>EXCELENTÍSSIMA SENHORA PRESIDENTE DA ASSOCIAÇÃO DOS DELEGADOS DE POLÍCIA DO ESTADO DE MATO GROSSO DO SUL – ADEPOL/MS.</w:t>
      </w:r>
    </w:p>
    <w:p w14:paraId="1BD0D806" w14:textId="7AF240FD" w:rsidR="00F03E29" w:rsidRDefault="00F03E29" w:rsidP="00F03E29">
      <w:pPr>
        <w:shd w:val="clear" w:color="auto" w:fill="FFFFFF"/>
        <w:spacing w:after="100" w:afterAutospacing="1" w:line="360" w:lineRule="auto"/>
        <w:outlineLvl w:val="2"/>
        <w:rPr>
          <w:szCs w:val="24"/>
        </w:rPr>
      </w:pPr>
      <w:r>
        <w:rPr>
          <w:szCs w:val="24"/>
        </w:rPr>
        <w:t xml:space="preserve">______________________________________________________brasileiro(a), Delegado(a) de  Polícia, turma de _____________, com endereço residencial na ______________________________________________________________________, telefone _________________________________ (celular com </w:t>
      </w:r>
      <w:proofErr w:type="spellStart"/>
      <w:r>
        <w:rPr>
          <w:szCs w:val="24"/>
        </w:rPr>
        <w:t>whatsapp</w:t>
      </w:r>
      <w:proofErr w:type="spellEnd"/>
      <w:r>
        <w:rPr>
          <w:szCs w:val="24"/>
        </w:rPr>
        <w:t xml:space="preserve">), vem a presença de Vossa Excelência requerer REFILIAÇÃO junto à ADEPOL/MS, concordando com todas as condições do REGULAMENTO do programa de refiliação ADEPOL PRESENTE, cuja cópia segue anexa, juntamente com cópia de comprovante de endereço e da carteira funcional. Informa que se desfiliou da ADEPOL/MS em ___________________ e que concordo no recolhimento da joia estipulada, no valor de R$ ______________________________, cujo pagamento comprometo realizar </w:t>
      </w:r>
      <w:proofErr w:type="gramStart"/>
      <w:r>
        <w:rPr>
          <w:szCs w:val="24"/>
        </w:rPr>
        <w:t xml:space="preserve">(  </w:t>
      </w:r>
      <w:proofErr w:type="gramEnd"/>
      <w:r>
        <w:rPr>
          <w:szCs w:val="24"/>
        </w:rPr>
        <w:t xml:space="preserve"> ) à vista (    ) _______ parcelas.</w:t>
      </w:r>
    </w:p>
    <w:p w14:paraId="7344AEF4" w14:textId="77777777" w:rsidR="006D436D" w:rsidRDefault="00F03E29" w:rsidP="00F03E29">
      <w:pPr>
        <w:shd w:val="clear" w:color="auto" w:fill="FFFFFF"/>
        <w:spacing w:after="100" w:afterAutospacing="1" w:line="360" w:lineRule="auto"/>
        <w:outlineLvl w:val="2"/>
        <w:rPr>
          <w:b/>
          <w:bCs/>
          <w:szCs w:val="24"/>
        </w:rPr>
      </w:pPr>
      <w:r w:rsidRPr="00F03E29">
        <w:rPr>
          <w:b/>
          <w:bCs/>
          <w:szCs w:val="24"/>
        </w:rPr>
        <w:t xml:space="preserve">Desejo realizar o pagamento mediante </w:t>
      </w:r>
      <w:proofErr w:type="gramStart"/>
      <w:r w:rsidRPr="00F03E29">
        <w:rPr>
          <w:b/>
          <w:bCs/>
          <w:szCs w:val="24"/>
        </w:rPr>
        <w:t xml:space="preserve">(  </w:t>
      </w:r>
      <w:proofErr w:type="gramEnd"/>
      <w:r w:rsidRPr="00F03E29">
        <w:rPr>
          <w:b/>
          <w:bCs/>
          <w:szCs w:val="24"/>
        </w:rPr>
        <w:t xml:space="preserve"> ) débito em conta (Banco ______, Agência ______, Conta Corrente _______________.</w:t>
      </w:r>
      <w:r w:rsidR="002B474E">
        <w:rPr>
          <w:b/>
          <w:bCs/>
          <w:szCs w:val="24"/>
        </w:rPr>
        <w:t xml:space="preserve"> (Opção para Associado com conta corrente no Banco do Brasil).</w:t>
      </w:r>
    </w:p>
    <w:p w14:paraId="26883A4D" w14:textId="72D1BCCB" w:rsidR="00F03E29" w:rsidRPr="00F03E29" w:rsidRDefault="00F03E29" w:rsidP="00B37AD8">
      <w:pPr>
        <w:shd w:val="clear" w:color="auto" w:fill="FFFFFF"/>
        <w:spacing w:after="100" w:afterAutospacing="1"/>
        <w:outlineLvl w:val="2"/>
        <w:rPr>
          <w:b/>
          <w:bCs/>
          <w:szCs w:val="24"/>
        </w:rPr>
      </w:pPr>
      <w:r w:rsidRPr="00F03E29">
        <w:rPr>
          <w:b/>
          <w:bCs/>
          <w:szCs w:val="24"/>
        </w:rPr>
        <w:t xml:space="preserve">Desejo realizar o pagamento mediante </w:t>
      </w:r>
      <w:proofErr w:type="gramStart"/>
      <w:r w:rsidRPr="00F03E29">
        <w:rPr>
          <w:b/>
          <w:bCs/>
          <w:szCs w:val="24"/>
        </w:rPr>
        <w:t xml:space="preserve">(  </w:t>
      </w:r>
      <w:proofErr w:type="gramEnd"/>
      <w:r w:rsidRPr="00F03E29">
        <w:rPr>
          <w:b/>
          <w:bCs/>
          <w:szCs w:val="24"/>
        </w:rPr>
        <w:t xml:space="preserve">  ) boleto bancário, (     ) outra forma ___________________________________________.</w:t>
      </w:r>
    </w:p>
    <w:p w14:paraId="5865897A" w14:textId="77777777" w:rsidR="00B37AD8" w:rsidRDefault="00F03E29" w:rsidP="00B37AD8">
      <w:pPr>
        <w:shd w:val="clear" w:color="auto" w:fill="FFFFFF"/>
        <w:spacing w:after="100" w:afterAutospacing="1" w:line="360" w:lineRule="auto"/>
        <w:outlineLvl w:val="2"/>
        <w:rPr>
          <w:szCs w:val="24"/>
        </w:rPr>
      </w:pPr>
      <w:r>
        <w:rPr>
          <w:szCs w:val="24"/>
        </w:rPr>
        <w:t xml:space="preserve">Estou ciente que em qualquer caso, a primeira contribuição como associado ocorrerá no pagamento subsequente ao requerimento, a partir da qual incidirá a </w:t>
      </w:r>
      <w:proofErr w:type="spellStart"/>
      <w:r>
        <w:rPr>
          <w:szCs w:val="24"/>
        </w:rPr>
        <w:t>jóia</w:t>
      </w:r>
      <w:proofErr w:type="spellEnd"/>
      <w:r>
        <w:rPr>
          <w:szCs w:val="24"/>
        </w:rPr>
        <w:t xml:space="preserve"> estabelecida ou a primeira parcela dela (apenas no caso de parcelamento), sendo que neste caso as demais parcelas serão mensais e sucessivas, cobradas com as mensalidades vincendas.</w:t>
      </w:r>
    </w:p>
    <w:p w14:paraId="5258AC84" w14:textId="20EA5257" w:rsidR="00B37AD8" w:rsidRDefault="00B37AD8" w:rsidP="00543107">
      <w:pPr>
        <w:shd w:val="clear" w:color="auto" w:fill="FFFFFF"/>
        <w:spacing w:after="100" w:afterAutospacing="1"/>
        <w:outlineLvl w:val="2"/>
        <w:rPr>
          <w:szCs w:val="24"/>
        </w:rPr>
      </w:pPr>
      <w:r>
        <w:rPr>
          <w:szCs w:val="24"/>
        </w:rPr>
        <w:t>Pede deferimento.</w:t>
      </w:r>
    </w:p>
    <w:p w14:paraId="4471F949" w14:textId="3AB42D1C" w:rsidR="00B37AD8" w:rsidRDefault="00B37AD8" w:rsidP="00543107">
      <w:pPr>
        <w:shd w:val="clear" w:color="auto" w:fill="FFFFFF"/>
        <w:spacing w:after="100" w:afterAutospacing="1"/>
        <w:outlineLvl w:val="2"/>
        <w:rPr>
          <w:szCs w:val="24"/>
        </w:rPr>
      </w:pPr>
      <w:r>
        <w:rPr>
          <w:szCs w:val="24"/>
        </w:rPr>
        <w:t xml:space="preserve">Campo Grande, ______ de ________________ </w:t>
      </w:r>
      <w:proofErr w:type="spellStart"/>
      <w:r>
        <w:rPr>
          <w:szCs w:val="24"/>
        </w:rPr>
        <w:t>de</w:t>
      </w:r>
      <w:proofErr w:type="spellEnd"/>
      <w:r>
        <w:rPr>
          <w:szCs w:val="24"/>
        </w:rPr>
        <w:t xml:space="preserve"> ____________.</w:t>
      </w:r>
    </w:p>
    <w:p w14:paraId="63752C1A" w14:textId="77777777" w:rsidR="00B37AD8" w:rsidRDefault="00B37AD8" w:rsidP="00543107">
      <w:pPr>
        <w:shd w:val="clear" w:color="auto" w:fill="FFFFFF"/>
        <w:spacing w:after="100" w:afterAutospacing="1"/>
        <w:jc w:val="center"/>
        <w:outlineLvl w:val="2"/>
        <w:rPr>
          <w:szCs w:val="24"/>
        </w:rPr>
      </w:pPr>
      <w:r>
        <w:rPr>
          <w:szCs w:val="24"/>
        </w:rPr>
        <w:t>___________________________________</w:t>
      </w:r>
    </w:p>
    <w:p w14:paraId="2129BF55" w14:textId="77777777" w:rsidR="00B37AD8" w:rsidRDefault="00B37AD8" w:rsidP="00543107">
      <w:pPr>
        <w:shd w:val="clear" w:color="auto" w:fill="FFFFFF"/>
        <w:spacing w:after="100" w:afterAutospacing="1"/>
        <w:jc w:val="center"/>
        <w:outlineLvl w:val="2"/>
        <w:rPr>
          <w:szCs w:val="24"/>
        </w:rPr>
      </w:pPr>
      <w:r>
        <w:rPr>
          <w:szCs w:val="24"/>
        </w:rPr>
        <w:t>REQUERENTE</w:t>
      </w:r>
    </w:p>
    <w:p w14:paraId="2CA08AB6" w14:textId="77777777" w:rsidR="00B37AD8" w:rsidRDefault="00B37AD8" w:rsidP="00732B52">
      <w:pPr>
        <w:jc w:val="center"/>
        <w:rPr>
          <w:b/>
          <w:bCs/>
          <w:szCs w:val="24"/>
        </w:rPr>
      </w:pPr>
    </w:p>
    <w:sectPr w:rsidR="00B37AD8" w:rsidSect="00575A22">
      <w:headerReference w:type="default" r:id="rId8"/>
      <w:footerReference w:type="default" r:id="rId9"/>
      <w:pgSz w:w="11907" w:h="16840"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CEB12" w14:textId="77777777" w:rsidR="00640D31" w:rsidRDefault="00640D31" w:rsidP="0079510E">
      <w:r>
        <w:separator/>
      </w:r>
    </w:p>
  </w:endnote>
  <w:endnote w:type="continuationSeparator" w:id="0">
    <w:p w14:paraId="0ED38D5E" w14:textId="77777777" w:rsidR="00640D31" w:rsidRDefault="00640D31" w:rsidP="00795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lonna MT">
    <w:panose1 w:val="04020805060202030203"/>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20507" w14:textId="77777777" w:rsidR="00F7197E" w:rsidRDefault="00F7197E" w:rsidP="00AD535D">
    <w:pPr>
      <w:pStyle w:val="Cabealho"/>
      <w:pBdr>
        <w:bottom w:val="single" w:sz="12" w:space="1" w:color="auto"/>
      </w:pBdr>
      <w:jc w:val="center"/>
      <w:rPr>
        <w:b/>
      </w:rPr>
    </w:pPr>
  </w:p>
  <w:p w14:paraId="1047B73C" w14:textId="1934A854" w:rsidR="00AD535D" w:rsidRPr="00D51BD7" w:rsidRDefault="00987F78" w:rsidP="00AD535D">
    <w:pPr>
      <w:pStyle w:val="Cabealho"/>
      <w:jc w:val="center"/>
      <w:rPr>
        <w:b/>
        <w:sz w:val="20"/>
      </w:rPr>
    </w:pPr>
    <w:hyperlink r:id="rId1" w:history="1">
      <w:r w:rsidR="00AD535D" w:rsidRPr="00D51BD7">
        <w:rPr>
          <w:rStyle w:val="Hyperlink"/>
          <w:b/>
          <w:color w:val="auto"/>
          <w:sz w:val="20"/>
        </w:rPr>
        <w:t>www.adepolms.org.com.br</w:t>
      </w:r>
    </w:hyperlink>
    <w:r w:rsidR="00D51BD7">
      <w:rPr>
        <w:b/>
        <w:sz w:val="20"/>
      </w:rPr>
      <w:t xml:space="preserve">  - </w:t>
    </w:r>
    <w:proofErr w:type="spellStart"/>
    <w:r w:rsidR="00D51BD7">
      <w:rPr>
        <w:b/>
        <w:sz w:val="20"/>
      </w:rPr>
      <w:t>adepol</w:t>
    </w:r>
    <w:r w:rsidR="00825B2E">
      <w:rPr>
        <w:b/>
        <w:sz w:val="20"/>
      </w:rPr>
      <w:t>ms</w:t>
    </w:r>
    <w:r w:rsidR="00D51BD7">
      <w:rPr>
        <w:b/>
        <w:sz w:val="20"/>
      </w:rPr>
      <w:t>@</w:t>
    </w:r>
    <w:r w:rsidR="003A155B">
      <w:rPr>
        <w:b/>
        <w:sz w:val="20"/>
        <w:lang w:val="pt-BR"/>
      </w:rPr>
      <w:t>gmail</w:t>
    </w:r>
    <w:proofErr w:type="spellEnd"/>
    <w:r w:rsidR="00D51BD7">
      <w:rPr>
        <w:b/>
        <w:sz w:val="20"/>
      </w:rPr>
      <w:t>.com</w:t>
    </w:r>
  </w:p>
  <w:p w14:paraId="2A4D3C89" w14:textId="77777777" w:rsidR="00FA0A0C" w:rsidRPr="00D51BD7" w:rsidRDefault="00AD535D" w:rsidP="00A56152">
    <w:pPr>
      <w:pStyle w:val="Cabealho"/>
      <w:jc w:val="center"/>
      <w:rPr>
        <w:sz w:val="18"/>
        <w:szCs w:val="18"/>
      </w:rPr>
    </w:pPr>
    <w:r w:rsidRPr="00D51BD7">
      <w:rPr>
        <w:sz w:val="18"/>
        <w:szCs w:val="18"/>
      </w:rPr>
      <w:t xml:space="preserve">Rua Dr. Robinson Benedito Maia, </w:t>
    </w:r>
    <w:r w:rsidR="00A56152" w:rsidRPr="00D51BD7">
      <w:rPr>
        <w:sz w:val="18"/>
        <w:szCs w:val="18"/>
      </w:rPr>
      <w:t xml:space="preserve">nº </w:t>
    </w:r>
    <w:r w:rsidRPr="00D51BD7">
      <w:rPr>
        <w:sz w:val="18"/>
        <w:szCs w:val="18"/>
      </w:rPr>
      <w:t>321</w:t>
    </w:r>
    <w:r w:rsidR="00A56152" w:rsidRPr="00D51BD7">
      <w:rPr>
        <w:sz w:val="18"/>
        <w:szCs w:val="18"/>
      </w:rPr>
      <w:t>, B. Carandá Bosque II, CEP</w:t>
    </w:r>
    <w:r w:rsidRPr="00D51BD7">
      <w:rPr>
        <w:sz w:val="18"/>
        <w:szCs w:val="18"/>
      </w:rPr>
      <w:t>:</w:t>
    </w:r>
    <w:r w:rsidR="00A56152" w:rsidRPr="00D51BD7">
      <w:rPr>
        <w:sz w:val="18"/>
        <w:szCs w:val="18"/>
      </w:rPr>
      <w:t xml:space="preserve"> 79.032.140 – Campo Grande/MS</w:t>
    </w:r>
  </w:p>
  <w:p w14:paraId="70180F09" w14:textId="77777777" w:rsidR="00A56152" w:rsidRPr="00F7197E" w:rsidRDefault="00A56152" w:rsidP="00A56152">
    <w:pPr>
      <w:pStyle w:val="Cabealho"/>
      <w:jc w:val="center"/>
      <w:rPr>
        <w:sz w:val="20"/>
      </w:rPr>
    </w:pPr>
    <w:r w:rsidRPr="00D51BD7">
      <w:rPr>
        <w:sz w:val="18"/>
        <w:szCs w:val="18"/>
      </w:rPr>
      <w:t>Fone/Fax: (67) 3326 4334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1DFF7" w14:textId="77777777" w:rsidR="00640D31" w:rsidRDefault="00640D31" w:rsidP="0079510E">
      <w:r>
        <w:separator/>
      </w:r>
    </w:p>
  </w:footnote>
  <w:footnote w:type="continuationSeparator" w:id="0">
    <w:p w14:paraId="0E1DDE06" w14:textId="77777777" w:rsidR="00640D31" w:rsidRDefault="00640D31" w:rsidP="00795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1" w:type="dxa"/>
      <w:tblInd w:w="108" w:type="dxa"/>
      <w:tblLayout w:type="fixed"/>
      <w:tblLook w:val="01E0" w:firstRow="1" w:lastRow="1" w:firstColumn="1" w:lastColumn="1" w:noHBand="0" w:noVBand="0"/>
    </w:tblPr>
    <w:tblGrid>
      <w:gridCol w:w="1560"/>
      <w:gridCol w:w="7371"/>
    </w:tblGrid>
    <w:tr w:rsidR="00B05978" w14:paraId="20B8AE69" w14:textId="77777777" w:rsidTr="00D531C1">
      <w:tc>
        <w:tcPr>
          <w:tcW w:w="1560" w:type="dxa"/>
        </w:tcPr>
        <w:p w14:paraId="50B9703D" w14:textId="77777777" w:rsidR="00FD6AAC" w:rsidRPr="005C006C" w:rsidRDefault="00671841" w:rsidP="00174F74">
          <w:pPr>
            <w:pStyle w:val="Cabealho"/>
            <w:rPr>
              <w:b/>
              <w:sz w:val="12"/>
              <w:szCs w:val="12"/>
              <w:lang w:val="pt-BR"/>
            </w:rPr>
          </w:pPr>
          <w:r>
            <w:rPr>
              <w:b/>
              <w:noProof/>
              <w:sz w:val="12"/>
              <w:szCs w:val="12"/>
              <w:lang w:val="pt-BR"/>
            </w:rPr>
            <w:drawing>
              <wp:anchor distT="0" distB="0" distL="114300" distR="114300" simplePos="0" relativeHeight="251658240" behindDoc="0" locked="0" layoutInCell="1" allowOverlap="1" wp14:anchorId="3BCFFC64" wp14:editId="35125654">
                <wp:simplePos x="0" y="0"/>
                <wp:positionH relativeFrom="margin">
                  <wp:posOffset>-68580</wp:posOffset>
                </wp:positionH>
                <wp:positionV relativeFrom="paragraph">
                  <wp:posOffset>0</wp:posOffset>
                </wp:positionV>
                <wp:extent cx="990600" cy="990600"/>
                <wp:effectExtent l="0" t="0" r="0" b="0"/>
                <wp:wrapThrough wrapText="bothSides">
                  <wp:wrapPolygon edited="0">
                    <wp:start x="7062" y="0"/>
                    <wp:lineTo x="4154" y="1246"/>
                    <wp:lineTo x="0" y="5400"/>
                    <wp:lineTo x="0" y="15785"/>
                    <wp:lineTo x="4154" y="19938"/>
                    <wp:lineTo x="7062" y="21185"/>
                    <wp:lineTo x="14123" y="21185"/>
                    <wp:lineTo x="17031" y="19938"/>
                    <wp:lineTo x="21185" y="15785"/>
                    <wp:lineTo x="21185" y="5400"/>
                    <wp:lineTo x="17031" y="1246"/>
                    <wp:lineTo x="14123" y="0"/>
                    <wp:lineTo x="7062"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71" w:type="dxa"/>
        </w:tcPr>
        <w:p w14:paraId="7513B1D1" w14:textId="77777777" w:rsidR="00B05978" w:rsidRPr="005C006C" w:rsidRDefault="00B05978" w:rsidP="00D51BD7">
          <w:pPr>
            <w:pStyle w:val="Cabealho"/>
            <w:spacing w:line="360" w:lineRule="auto"/>
            <w:rPr>
              <w:b/>
              <w:szCs w:val="25"/>
              <w:lang w:val="pt-BR"/>
            </w:rPr>
          </w:pPr>
        </w:p>
        <w:p w14:paraId="0F99A114" w14:textId="77777777" w:rsidR="00B27F79" w:rsidRPr="005C006C" w:rsidRDefault="00B27F79" w:rsidP="001C07C5">
          <w:pPr>
            <w:pStyle w:val="Cabealho"/>
            <w:pBdr>
              <w:bottom w:val="thickThinSmallGap" w:sz="24" w:space="1" w:color="622423"/>
            </w:pBdr>
            <w:ind w:left="-1004" w:firstLine="1004"/>
            <w:jc w:val="center"/>
            <w:rPr>
              <w:rFonts w:ascii="Cambria" w:hAnsi="Cambria"/>
              <w:b/>
              <w:sz w:val="22"/>
              <w:szCs w:val="22"/>
              <w:lang w:val="pt-BR"/>
            </w:rPr>
          </w:pPr>
          <w:r w:rsidRPr="005C006C">
            <w:rPr>
              <w:rFonts w:ascii="Cambria" w:hAnsi="Cambria"/>
              <w:b/>
              <w:sz w:val="22"/>
              <w:szCs w:val="22"/>
              <w:lang w:val="pt-BR"/>
            </w:rPr>
            <w:t>A</w:t>
          </w:r>
          <w:r w:rsidR="00D90679" w:rsidRPr="005C006C">
            <w:rPr>
              <w:rFonts w:ascii="Cambria" w:hAnsi="Cambria"/>
              <w:b/>
              <w:sz w:val="22"/>
              <w:szCs w:val="22"/>
              <w:lang w:val="pt-BR"/>
            </w:rPr>
            <w:t>ssociação dos Delegados de Polícia do Estado de Mato Grosso do Sul</w:t>
          </w:r>
        </w:p>
        <w:p w14:paraId="13C54360" w14:textId="77777777" w:rsidR="00E315B6" w:rsidRDefault="001044C0" w:rsidP="00CA1781">
          <w:pPr>
            <w:pStyle w:val="Cabealho"/>
            <w:pBdr>
              <w:bottom w:val="thickThinSmallGap" w:sz="24" w:space="1" w:color="622423"/>
            </w:pBdr>
            <w:ind w:left="-1004" w:firstLine="1004"/>
            <w:jc w:val="center"/>
            <w:rPr>
              <w:rFonts w:ascii="Colonna MT" w:hAnsi="Colonna MT"/>
              <w:b/>
              <w:sz w:val="44"/>
              <w:szCs w:val="44"/>
              <w:lang w:val="pt-BR"/>
            </w:rPr>
          </w:pPr>
          <w:r w:rsidRPr="005C006C">
            <w:rPr>
              <w:rFonts w:ascii="Colonna MT" w:hAnsi="Colonna MT"/>
              <w:b/>
              <w:sz w:val="44"/>
              <w:szCs w:val="44"/>
              <w:lang w:val="pt-BR"/>
            </w:rPr>
            <w:t xml:space="preserve">ADEPOL </w:t>
          </w:r>
          <w:r w:rsidR="00B70BB8" w:rsidRPr="005C006C">
            <w:rPr>
              <w:rFonts w:ascii="Colonna MT" w:hAnsi="Colonna MT"/>
              <w:b/>
              <w:sz w:val="44"/>
              <w:szCs w:val="44"/>
              <w:lang w:val="pt-BR"/>
            </w:rPr>
            <w:t>–</w:t>
          </w:r>
          <w:r w:rsidRPr="005C006C">
            <w:rPr>
              <w:rFonts w:ascii="Colonna MT" w:hAnsi="Colonna MT"/>
              <w:b/>
              <w:sz w:val="44"/>
              <w:szCs w:val="44"/>
              <w:lang w:val="pt-BR"/>
            </w:rPr>
            <w:t xml:space="preserve"> MS</w:t>
          </w:r>
          <w:r w:rsidR="00FF5C24">
            <w:rPr>
              <w:rFonts w:ascii="Colonna MT" w:hAnsi="Colonna MT"/>
              <w:b/>
              <w:sz w:val="44"/>
              <w:szCs w:val="44"/>
              <w:lang w:val="pt-BR"/>
            </w:rPr>
            <w:t>.</w:t>
          </w:r>
        </w:p>
        <w:p w14:paraId="11B67BD1" w14:textId="77777777" w:rsidR="00FF5C24" w:rsidRPr="005C006C" w:rsidRDefault="00FF5C24" w:rsidP="00CA1781">
          <w:pPr>
            <w:pStyle w:val="Cabealho"/>
            <w:pBdr>
              <w:bottom w:val="thickThinSmallGap" w:sz="24" w:space="1" w:color="622423"/>
            </w:pBdr>
            <w:ind w:left="-1004" w:firstLine="1004"/>
            <w:jc w:val="center"/>
            <w:rPr>
              <w:rFonts w:ascii="Colonna MT" w:hAnsi="Colonna MT"/>
              <w:b/>
              <w:sz w:val="44"/>
              <w:szCs w:val="44"/>
              <w:lang w:val="pt-BR"/>
            </w:rPr>
          </w:pPr>
        </w:p>
      </w:tc>
    </w:tr>
    <w:tr w:rsidR="00B05978" w:rsidRPr="00DD1245" w14:paraId="43C52964" w14:textId="77777777" w:rsidTr="00D531C1">
      <w:tc>
        <w:tcPr>
          <w:tcW w:w="1560" w:type="dxa"/>
        </w:tcPr>
        <w:p w14:paraId="6807AF6F" w14:textId="77777777" w:rsidR="00B05978" w:rsidRPr="005C006C" w:rsidRDefault="00B05978">
          <w:pPr>
            <w:pStyle w:val="Cabealho"/>
            <w:rPr>
              <w:sz w:val="6"/>
              <w:szCs w:val="10"/>
              <w:lang w:val="pt-BR"/>
            </w:rPr>
          </w:pPr>
        </w:p>
      </w:tc>
      <w:tc>
        <w:tcPr>
          <w:tcW w:w="7371" w:type="dxa"/>
        </w:tcPr>
        <w:p w14:paraId="09E2257F" w14:textId="77777777" w:rsidR="00B05978" w:rsidRPr="005C006C" w:rsidRDefault="00B05978">
          <w:pPr>
            <w:pStyle w:val="Cabealho"/>
            <w:rPr>
              <w:sz w:val="6"/>
              <w:szCs w:val="10"/>
              <w:lang w:val="pt-BR"/>
            </w:rPr>
          </w:pPr>
        </w:p>
      </w:tc>
    </w:tr>
  </w:tbl>
  <w:p w14:paraId="7DD1BA44" w14:textId="77777777" w:rsidR="00B05978" w:rsidRPr="00822058" w:rsidRDefault="00B05978">
    <w:pPr>
      <w:pStyle w:val="Cabealho"/>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5326A"/>
    <w:multiLevelType w:val="hybridMultilevel"/>
    <w:tmpl w:val="E6E8F5AA"/>
    <w:lvl w:ilvl="0" w:tplc="9A6A43EA">
      <w:start w:val="1"/>
      <w:numFmt w:val="upperRoman"/>
      <w:lvlText w:val="%1."/>
      <w:lvlJc w:val="left"/>
      <w:pPr>
        <w:ind w:left="4122" w:hanging="720"/>
      </w:pPr>
      <w:rPr>
        <w:rFonts w:hint="default"/>
      </w:rPr>
    </w:lvl>
    <w:lvl w:ilvl="1" w:tplc="04160019" w:tentative="1">
      <w:start w:val="1"/>
      <w:numFmt w:val="lowerLetter"/>
      <w:lvlText w:val="%2."/>
      <w:lvlJc w:val="left"/>
      <w:pPr>
        <w:ind w:left="4482" w:hanging="360"/>
      </w:pPr>
    </w:lvl>
    <w:lvl w:ilvl="2" w:tplc="0416001B" w:tentative="1">
      <w:start w:val="1"/>
      <w:numFmt w:val="lowerRoman"/>
      <w:lvlText w:val="%3."/>
      <w:lvlJc w:val="right"/>
      <w:pPr>
        <w:ind w:left="5202" w:hanging="180"/>
      </w:pPr>
    </w:lvl>
    <w:lvl w:ilvl="3" w:tplc="0416000F" w:tentative="1">
      <w:start w:val="1"/>
      <w:numFmt w:val="decimal"/>
      <w:lvlText w:val="%4."/>
      <w:lvlJc w:val="left"/>
      <w:pPr>
        <w:ind w:left="5922" w:hanging="360"/>
      </w:pPr>
    </w:lvl>
    <w:lvl w:ilvl="4" w:tplc="04160019" w:tentative="1">
      <w:start w:val="1"/>
      <w:numFmt w:val="lowerLetter"/>
      <w:lvlText w:val="%5."/>
      <w:lvlJc w:val="left"/>
      <w:pPr>
        <w:ind w:left="6642" w:hanging="360"/>
      </w:pPr>
    </w:lvl>
    <w:lvl w:ilvl="5" w:tplc="0416001B" w:tentative="1">
      <w:start w:val="1"/>
      <w:numFmt w:val="lowerRoman"/>
      <w:lvlText w:val="%6."/>
      <w:lvlJc w:val="right"/>
      <w:pPr>
        <w:ind w:left="7362" w:hanging="180"/>
      </w:pPr>
    </w:lvl>
    <w:lvl w:ilvl="6" w:tplc="0416000F" w:tentative="1">
      <w:start w:val="1"/>
      <w:numFmt w:val="decimal"/>
      <w:lvlText w:val="%7."/>
      <w:lvlJc w:val="left"/>
      <w:pPr>
        <w:ind w:left="8082" w:hanging="360"/>
      </w:pPr>
    </w:lvl>
    <w:lvl w:ilvl="7" w:tplc="04160019" w:tentative="1">
      <w:start w:val="1"/>
      <w:numFmt w:val="lowerLetter"/>
      <w:lvlText w:val="%8."/>
      <w:lvlJc w:val="left"/>
      <w:pPr>
        <w:ind w:left="8802" w:hanging="360"/>
      </w:pPr>
    </w:lvl>
    <w:lvl w:ilvl="8" w:tplc="0416001B" w:tentative="1">
      <w:start w:val="1"/>
      <w:numFmt w:val="lowerRoman"/>
      <w:lvlText w:val="%9."/>
      <w:lvlJc w:val="right"/>
      <w:pPr>
        <w:ind w:left="9522" w:hanging="180"/>
      </w:pPr>
    </w:lvl>
  </w:abstractNum>
  <w:abstractNum w:abstractNumId="1" w15:restartNumberingAfterBreak="0">
    <w:nsid w:val="2C6973BE"/>
    <w:multiLevelType w:val="hybridMultilevel"/>
    <w:tmpl w:val="20CEDAD4"/>
    <w:lvl w:ilvl="0" w:tplc="7D28F8DE">
      <w:start w:val="1"/>
      <w:numFmt w:val="decimal"/>
      <w:lvlText w:val="%1."/>
      <w:lvlJc w:val="left"/>
      <w:pPr>
        <w:ind w:left="600" w:hanging="360"/>
      </w:pPr>
      <w:rPr>
        <w:rFonts w:hint="default"/>
      </w:rPr>
    </w:lvl>
    <w:lvl w:ilvl="1" w:tplc="04160019" w:tentative="1">
      <w:start w:val="1"/>
      <w:numFmt w:val="lowerLetter"/>
      <w:lvlText w:val="%2."/>
      <w:lvlJc w:val="left"/>
      <w:pPr>
        <w:ind w:left="1320" w:hanging="360"/>
      </w:pPr>
    </w:lvl>
    <w:lvl w:ilvl="2" w:tplc="0416001B" w:tentative="1">
      <w:start w:val="1"/>
      <w:numFmt w:val="lowerRoman"/>
      <w:lvlText w:val="%3."/>
      <w:lvlJc w:val="right"/>
      <w:pPr>
        <w:ind w:left="2040" w:hanging="180"/>
      </w:pPr>
    </w:lvl>
    <w:lvl w:ilvl="3" w:tplc="0416000F" w:tentative="1">
      <w:start w:val="1"/>
      <w:numFmt w:val="decimal"/>
      <w:lvlText w:val="%4."/>
      <w:lvlJc w:val="left"/>
      <w:pPr>
        <w:ind w:left="2760" w:hanging="360"/>
      </w:pPr>
    </w:lvl>
    <w:lvl w:ilvl="4" w:tplc="04160019" w:tentative="1">
      <w:start w:val="1"/>
      <w:numFmt w:val="lowerLetter"/>
      <w:lvlText w:val="%5."/>
      <w:lvlJc w:val="left"/>
      <w:pPr>
        <w:ind w:left="3480" w:hanging="360"/>
      </w:pPr>
    </w:lvl>
    <w:lvl w:ilvl="5" w:tplc="0416001B" w:tentative="1">
      <w:start w:val="1"/>
      <w:numFmt w:val="lowerRoman"/>
      <w:lvlText w:val="%6."/>
      <w:lvlJc w:val="right"/>
      <w:pPr>
        <w:ind w:left="4200" w:hanging="180"/>
      </w:pPr>
    </w:lvl>
    <w:lvl w:ilvl="6" w:tplc="0416000F" w:tentative="1">
      <w:start w:val="1"/>
      <w:numFmt w:val="decimal"/>
      <w:lvlText w:val="%7."/>
      <w:lvlJc w:val="left"/>
      <w:pPr>
        <w:ind w:left="4920" w:hanging="360"/>
      </w:pPr>
    </w:lvl>
    <w:lvl w:ilvl="7" w:tplc="04160019" w:tentative="1">
      <w:start w:val="1"/>
      <w:numFmt w:val="lowerLetter"/>
      <w:lvlText w:val="%8."/>
      <w:lvlJc w:val="left"/>
      <w:pPr>
        <w:ind w:left="5640" w:hanging="360"/>
      </w:pPr>
    </w:lvl>
    <w:lvl w:ilvl="8" w:tplc="0416001B" w:tentative="1">
      <w:start w:val="1"/>
      <w:numFmt w:val="lowerRoman"/>
      <w:lvlText w:val="%9."/>
      <w:lvlJc w:val="right"/>
      <w:pPr>
        <w:ind w:left="6360" w:hanging="180"/>
      </w:pPr>
    </w:lvl>
  </w:abstractNum>
  <w:abstractNum w:abstractNumId="2" w15:restartNumberingAfterBreak="0">
    <w:nsid w:val="521E229C"/>
    <w:multiLevelType w:val="hybridMultilevel"/>
    <w:tmpl w:val="8D6872DC"/>
    <w:lvl w:ilvl="0" w:tplc="043CD1F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40D2D1B"/>
    <w:multiLevelType w:val="hybridMultilevel"/>
    <w:tmpl w:val="016E40F6"/>
    <w:lvl w:ilvl="0" w:tplc="810884AA">
      <w:start w:val="1"/>
      <w:numFmt w:val="lowerLetter"/>
      <w:lvlText w:val="%1)"/>
      <w:lvlJc w:val="left"/>
      <w:pPr>
        <w:ind w:left="1836" w:hanging="360"/>
      </w:pPr>
      <w:rPr>
        <w:rFonts w:hint="default"/>
      </w:rPr>
    </w:lvl>
    <w:lvl w:ilvl="1" w:tplc="04160019" w:tentative="1">
      <w:start w:val="1"/>
      <w:numFmt w:val="lowerLetter"/>
      <w:lvlText w:val="%2."/>
      <w:lvlJc w:val="left"/>
      <w:pPr>
        <w:ind w:left="2556" w:hanging="360"/>
      </w:pPr>
    </w:lvl>
    <w:lvl w:ilvl="2" w:tplc="0416001B" w:tentative="1">
      <w:start w:val="1"/>
      <w:numFmt w:val="lowerRoman"/>
      <w:lvlText w:val="%3."/>
      <w:lvlJc w:val="right"/>
      <w:pPr>
        <w:ind w:left="3276" w:hanging="180"/>
      </w:pPr>
    </w:lvl>
    <w:lvl w:ilvl="3" w:tplc="0416000F" w:tentative="1">
      <w:start w:val="1"/>
      <w:numFmt w:val="decimal"/>
      <w:lvlText w:val="%4."/>
      <w:lvlJc w:val="left"/>
      <w:pPr>
        <w:ind w:left="3996" w:hanging="360"/>
      </w:pPr>
    </w:lvl>
    <w:lvl w:ilvl="4" w:tplc="04160019" w:tentative="1">
      <w:start w:val="1"/>
      <w:numFmt w:val="lowerLetter"/>
      <w:lvlText w:val="%5."/>
      <w:lvlJc w:val="left"/>
      <w:pPr>
        <w:ind w:left="4716" w:hanging="360"/>
      </w:pPr>
    </w:lvl>
    <w:lvl w:ilvl="5" w:tplc="0416001B" w:tentative="1">
      <w:start w:val="1"/>
      <w:numFmt w:val="lowerRoman"/>
      <w:lvlText w:val="%6."/>
      <w:lvlJc w:val="right"/>
      <w:pPr>
        <w:ind w:left="5436" w:hanging="180"/>
      </w:pPr>
    </w:lvl>
    <w:lvl w:ilvl="6" w:tplc="0416000F" w:tentative="1">
      <w:start w:val="1"/>
      <w:numFmt w:val="decimal"/>
      <w:lvlText w:val="%7."/>
      <w:lvlJc w:val="left"/>
      <w:pPr>
        <w:ind w:left="6156" w:hanging="360"/>
      </w:pPr>
    </w:lvl>
    <w:lvl w:ilvl="7" w:tplc="04160019" w:tentative="1">
      <w:start w:val="1"/>
      <w:numFmt w:val="lowerLetter"/>
      <w:lvlText w:val="%8."/>
      <w:lvlJc w:val="left"/>
      <w:pPr>
        <w:ind w:left="6876" w:hanging="360"/>
      </w:pPr>
    </w:lvl>
    <w:lvl w:ilvl="8" w:tplc="0416001B" w:tentative="1">
      <w:start w:val="1"/>
      <w:numFmt w:val="lowerRoman"/>
      <w:lvlText w:val="%9."/>
      <w:lvlJc w:val="right"/>
      <w:pPr>
        <w:ind w:left="7596" w:hanging="180"/>
      </w:pPr>
    </w:lvl>
  </w:abstractNum>
  <w:abstractNum w:abstractNumId="4" w15:restartNumberingAfterBreak="0">
    <w:nsid w:val="66CD087E"/>
    <w:multiLevelType w:val="multilevel"/>
    <w:tmpl w:val="9B48C2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98414E7"/>
    <w:multiLevelType w:val="hybridMultilevel"/>
    <w:tmpl w:val="4DB23014"/>
    <w:lvl w:ilvl="0" w:tplc="0416000F">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6" w15:restartNumberingAfterBreak="0">
    <w:nsid w:val="7DC6577B"/>
    <w:multiLevelType w:val="hybridMultilevel"/>
    <w:tmpl w:val="D4AA38E8"/>
    <w:lvl w:ilvl="0" w:tplc="906A947C">
      <w:start w:val="1"/>
      <w:numFmt w:val="lowerLetter"/>
      <w:lvlText w:val="%1)"/>
      <w:lvlJc w:val="left"/>
      <w:pPr>
        <w:ind w:left="3192" w:hanging="360"/>
      </w:pPr>
      <w:rPr>
        <w:rFonts w:hint="default"/>
      </w:rPr>
    </w:lvl>
    <w:lvl w:ilvl="1" w:tplc="04160019" w:tentative="1">
      <w:start w:val="1"/>
      <w:numFmt w:val="lowerLetter"/>
      <w:lvlText w:val="%2."/>
      <w:lvlJc w:val="left"/>
      <w:pPr>
        <w:ind w:left="3912" w:hanging="360"/>
      </w:pPr>
    </w:lvl>
    <w:lvl w:ilvl="2" w:tplc="0416001B" w:tentative="1">
      <w:start w:val="1"/>
      <w:numFmt w:val="lowerRoman"/>
      <w:lvlText w:val="%3."/>
      <w:lvlJc w:val="right"/>
      <w:pPr>
        <w:ind w:left="4632" w:hanging="180"/>
      </w:pPr>
    </w:lvl>
    <w:lvl w:ilvl="3" w:tplc="0416000F" w:tentative="1">
      <w:start w:val="1"/>
      <w:numFmt w:val="decimal"/>
      <w:lvlText w:val="%4."/>
      <w:lvlJc w:val="left"/>
      <w:pPr>
        <w:ind w:left="5352" w:hanging="360"/>
      </w:pPr>
    </w:lvl>
    <w:lvl w:ilvl="4" w:tplc="04160019" w:tentative="1">
      <w:start w:val="1"/>
      <w:numFmt w:val="lowerLetter"/>
      <w:lvlText w:val="%5."/>
      <w:lvlJc w:val="left"/>
      <w:pPr>
        <w:ind w:left="6072" w:hanging="360"/>
      </w:pPr>
    </w:lvl>
    <w:lvl w:ilvl="5" w:tplc="0416001B" w:tentative="1">
      <w:start w:val="1"/>
      <w:numFmt w:val="lowerRoman"/>
      <w:lvlText w:val="%6."/>
      <w:lvlJc w:val="right"/>
      <w:pPr>
        <w:ind w:left="6792" w:hanging="180"/>
      </w:pPr>
    </w:lvl>
    <w:lvl w:ilvl="6" w:tplc="0416000F" w:tentative="1">
      <w:start w:val="1"/>
      <w:numFmt w:val="decimal"/>
      <w:lvlText w:val="%7."/>
      <w:lvlJc w:val="left"/>
      <w:pPr>
        <w:ind w:left="7512" w:hanging="360"/>
      </w:pPr>
    </w:lvl>
    <w:lvl w:ilvl="7" w:tplc="04160019" w:tentative="1">
      <w:start w:val="1"/>
      <w:numFmt w:val="lowerLetter"/>
      <w:lvlText w:val="%8."/>
      <w:lvlJc w:val="left"/>
      <w:pPr>
        <w:ind w:left="8232" w:hanging="360"/>
      </w:pPr>
    </w:lvl>
    <w:lvl w:ilvl="8" w:tplc="0416001B" w:tentative="1">
      <w:start w:val="1"/>
      <w:numFmt w:val="lowerRoman"/>
      <w:lvlText w:val="%9."/>
      <w:lvlJc w:val="right"/>
      <w:pPr>
        <w:ind w:left="8952" w:hanging="180"/>
      </w:pPr>
    </w:lvl>
  </w:abstractNum>
  <w:num w:numId="1" w16cid:durableId="1529299637">
    <w:abstractNumId w:val="1"/>
  </w:num>
  <w:num w:numId="2" w16cid:durableId="144668688">
    <w:abstractNumId w:val="4"/>
  </w:num>
  <w:num w:numId="3" w16cid:durableId="1876232552">
    <w:abstractNumId w:val="6"/>
  </w:num>
  <w:num w:numId="4" w16cid:durableId="432671502">
    <w:abstractNumId w:val="0"/>
  </w:num>
  <w:num w:numId="5" w16cid:durableId="1545094768">
    <w:abstractNumId w:val="3"/>
  </w:num>
  <w:num w:numId="6" w16cid:durableId="757411105">
    <w:abstractNumId w:val="2"/>
  </w:num>
  <w:num w:numId="7" w16cid:durableId="16869754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EDF"/>
    <w:rsid w:val="00004D4B"/>
    <w:rsid w:val="0001249D"/>
    <w:rsid w:val="00013713"/>
    <w:rsid w:val="00021E74"/>
    <w:rsid w:val="00023E28"/>
    <w:rsid w:val="00024447"/>
    <w:rsid w:val="0003325C"/>
    <w:rsid w:val="000354B6"/>
    <w:rsid w:val="0004573E"/>
    <w:rsid w:val="000463D4"/>
    <w:rsid w:val="00047130"/>
    <w:rsid w:val="00057D34"/>
    <w:rsid w:val="000636E1"/>
    <w:rsid w:val="000705B9"/>
    <w:rsid w:val="00081649"/>
    <w:rsid w:val="00096B26"/>
    <w:rsid w:val="00096F9A"/>
    <w:rsid w:val="000A50FA"/>
    <w:rsid w:val="000C6AC5"/>
    <w:rsid w:val="000C6DF9"/>
    <w:rsid w:val="000D18AF"/>
    <w:rsid w:val="000E361B"/>
    <w:rsid w:val="000E4186"/>
    <w:rsid w:val="000F3EA4"/>
    <w:rsid w:val="000F3F2D"/>
    <w:rsid w:val="000F7EF5"/>
    <w:rsid w:val="001044C0"/>
    <w:rsid w:val="0011365A"/>
    <w:rsid w:val="001214A9"/>
    <w:rsid w:val="00124B39"/>
    <w:rsid w:val="00125AE9"/>
    <w:rsid w:val="00142EC2"/>
    <w:rsid w:val="0014495A"/>
    <w:rsid w:val="00154AD3"/>
    <w:rsid w:val="00174F74"/>
    <w:rsid w:val="00175795"/>
    <w:rsid w:val="0018493A"/>
    <w:rsid w:val="001952B4"/>
    <w:rsid w:val="001B0B8C"/>
    <w:rsid w:val="001C07C5"/>
    <w:rsid w:val="001C2673"/>
    <w:rsid w:val="001D5631"/>
    <w:rsid w:val="001E3388"/>
    <w:rsid w:val="001F65B4"/>
    <w:rsid w:val="00207FA1"/>
    <w:rsid w:val="0021379A"/>
    <w:rsid w:val="00233FBB"/>
    <w:rsid w:val="00262D52"/>
    <w:rsid w:val="002642CE"/>
    <w:rsid w:val="00270B3F"/>
    <w:rsid w:val="0027339A"/>
    <w:rsid w:val="002767E6"/>
    <w:rsid w:val="00282168"/>
    <w:rsid w:val="00293457"/>
    <w:rsid w:val="00293BC3"/>
    <w:rsid w:val="00297D1D"/>
    <w:rsid w:val="002B474E"/>
    <w:rsid w:val="002B4FC9"/>
    <w:rsid w:val="002D0A6F"/>
    <w:rsid w:val="002D6C39"/>
    <w:rsid w:val="002D754D"/>
    <w:rsid w:val="0031121B"/>
    <w:rsid w:val="0031336A"/>
    <w:rsid w:val="00317A5A"/>
    <w:rsid w:val="0032186B"/>
    <w:rsid w:val="003226BE"/>
    <w:rsid w:val="00325958"/>
    <w:rsid w:val="003500F6"/>
    <w:rsid w:val="003667A3"/>
    <w:rsid w:val="00372B57"/>
    <w:rsid w:val="00381342"/>
    <w:rsid w:val="003970C1"/>
    <w:rsid w:val="003A155B"/>
    <w:rsid w:val="003A1589"/>
    <w:rsid w:val="003A363F"/>
    <w:rsid w:val="003A5DAC"/>
    <w:rsid w:val="003B1768"/>
    <w:rsid w:val="003B31A9"/>
    <w:rsid w:val="003D59F7"/>
    <w:rsid w:val="003D5B80"/>
    <w:rsid w:val="003E6BB5"/>
    <w:rsid w:val="00402F2D"/>
    <w:rsid w:val="00426EC2"/>
    <w:rsid w:val="00427E34"/>
    <w:rsid w:val="004315DA"/>
    <w:rsid w:val="00444194"/>
    <w:rsid w:val="00450DFF"/>
    <w:rsid w:val="004549A4"/>
    <w:rsid w:val="00466453"/>
    <w:rsid w:val="004719B4"/>
    <w:rsid w:val="00472C55"/>
    <w:rsid w:val="00483317"/>
    <w:rsid w:val="00497E21"/>
    <w:rsid w:val="004E0EBB"/>
    <w:rsid w:val="004F42DF"/>
    <w:rsid w:val="00521DEF"/>
    <w:rsid w:val="005359AE"/>
    <w:rsid w:val="0054096C"/>
    <w:rsid w:val="00543107"/>
    <w:rsid w:val="00557E69"/>
    <w:rsid w:val="005725A8"/>
    <w:rsid w:val="00575A22"/>
    <w:rsid w:val="00580647"/>
    <w:rsid w:val="00590E2A"/>
    <w:rsid w:val="0059620D"/>
    <w:rsid w:val="005A12AE"/>
    <w:rsid w:val="005C006C"/>
    <w:rsid w:val="005D04DB"/>
    <w:rsid w:val="005F6207"/>
    <w:rsid w:val="006075B0"/>
    <w:rsid w:val="0062455A"/>
    <w:rsid w:val="00625637"/>
    <w:rsid w:val="0062605B"/>
    <w:rsid w:val="0063441E"/>
    <w:rsid w:val="00640D31"/>
    <w:rsid w:val="0064407B"/>
    <w:rsid w:val="00670FE1"/>
    <w:rsid w:val="00671841"/>
    <w:rsid w:val="006909E3"/>
    <w:rsid w:val="006948B0"/>
    <w:rsid w:val="006A509B"/>
    <w:rsid w:val="006B1097"/>
    <w:rsid w:val="006B1389"/>
    <w:rsid w:val="006D436D"/>
    <w:rsid w:val="006E43CA"/>
    <w:rsid w:val="006E6B02"/>
    <w:rsid w:val="006F173F"/>
    <w:rsid w:val="006F1E08"/>
    <w:rsid w:val="00710B60"/>
    <w:rsid w:val="0071275B"/>
    <w:rsid w:val="00732B52"/>
    <w:rsid w:val="007355CA"/>
    <w:rsid w:val="00740B8B"/>
    <w:rsid w:val="00773416"/>
    <w:rsid w:val="007774C4"/>
    <w:rsid w:val="00782767"/>
    <w:rsid w:val="00783325"/>
    <w:rsid w:val="007863A7"/>
    <w:rsid w:val="0079510E"/>
    <w:rsid w:val="007C743C"/>
    <w:rsid w:val="007C7986"/>
    <w:rsid w:val="007D68E6"/>
    <w:rsid w:val="007E053C"/>
    <w:rsid w:val="0080498B"/>
    <w:rsid w:val="00825B2E"/>
    <w:rsid w:val="00827490"/>
    <w:rsid w:val="00827D02"/>
    <w:rsid w:val="00830727"/>
    <w:rsid w:val="00841C50"/>
    <w:rsid w:val="0085353F"/>
    <w:rsid w:val="00857B47"/>
    <w:rsid w:val="00866577"/>
    <w:rsid w:val="0088378D"/>
    <w:rsid w:val="0088461A"/>
    <w:rsid w:val="00884F13"/>
    <w:rsid w:val="008932F7"/>
    <w:rsid w:val="00894740"/>
    <w:rsid w:val="00896F31"/>
    <w:rsid w:val="008A1B59"/>
    <w:rsid w:val="008A6758"/>
    <w:rsid w:val="008C6F4D"/>
    <w:rsid w:val="008E1991"/>
    <w:rsid w:val="008E6456"/>
    <w:rsid w:val="008F1698"/>
    <w:rsid w:val="0090232B"/>
    <w:rsid w:val="00906617"/>
    <w:rsid w:val="00921688"/>
    <w:rsid w:val="00922CEB"/>
    <w:rsid w:val="00926851"/>
    <w:rsid w:val="0092779D"/>
    <w:rsid w:val="009404E9"/>
    <w:rsid w:val="009419F5"/>
    <w:rsid w:val="0094202A"/>
    <w:rsid w:val="00954B26"/>
    <w:rsid w:val="00960AA3"/>
    <w:rsid w:val="0096359E"/>
    <w:rsid w:val="00970C23"/>
    <w:rsid w:val="00975E88"/>
    <w:rsid w:val="00982568"/>
    <w:rsid w:val="00985733"/>
    <w:rsid w:val="00987F78"/>
    <w:rsid w:val="00991E94"/>
    <w:rsid w:val="00993578"/>
    <w:rsid w:val="0099608F"/>
    <w:rsid w:val="00996E11"/>
    <w:rsid w:val="009A6A8D"/>
    <w:rsid w:val="009B672D"/>
    <w:rsid w:val="009C117D"/>
    <w:rsid w:val="009C236F"/>
    <w:rsid w:val="009C6274"/>
    <w:rsid w:val="009E4942"/>
    <w:rsid w:val="009E66BA"/>
    <w:rsid w:val="009E7FCC"/>
    <w:rsid w:val="00A009F9"/>
    <w:rsid w:val="00A02ADC"/>
    <w:rsid w:val="00A126F2"/>
    <w:rsid w:val="00A24CC5"/>
    <w:rsid w:val="00A31C72"/>
    <w:rsid w:val="00A34E37"/>
    <w:rsid w:val="00A369EC"/>
    <w:rsid w:val="00A53E75"/>
    <w:rsid w:val="00A56152"/>
    <w:rsid w:val="00A569C5"/>
    <w:rsid w:val="00A60AFC"/>
    <w:rsid w:val="00A64CFC"/>
    <w:rsid w:val="00A705F5"/>
    <w:rsid w:val="00A83D1A"/>
    <w:rsid w:val="00A86CD0"/>
    <w:rsid w:val="00A870EA"/>
    <w:rsid w:val="00A93A3F"/>
    <w:rsid w:val="00A9667C"/>
    <w:rsid w:val="00AA4EE1"/>
    <w:rsid w:val="00AA6D54"/>
    <w:rsid w:val="00AC4EDF"/>
    <w:rsid w:val="00AD00A5"/>
    <w:rsid w:val="00AD535D"/>
    <w:rsid w:val="00AE1EEC"/>
    <w:rsid w:val="00AE3A6F"/>
    <w:rsid w:val="00B011B7"/>
    <w:rsid w:val="00B0217E"/>
    <w:rsid w:val="00B046CB"/>
    <w:rsid w:val="00B05978"/>
    <w:rsid w:val="00B146C9"/>
    <w:rsid w:val="00B20C87"/>
    <w:rsid w:val="00B222DA"/>
    <w:rsid w:val="00B27F79"/>
    <w:rsid w:val="00B37AD8"/>
    <w:rsid w:val="00B47A0B"/>
    <w:rsid w:val="00B47BEA"/>
    <w:rsid w:val="00B55A3B"/>
    <w:rsid w:val="00B64F60"/>
    <w:rsid w:val="00B70BB8"/>
    <w:rsid w:val="00B71AB0"/>
    <w:rsid w:val="00B73C8F"/>
    <w:rsid w:val="00B96EC7"/>
    <w:rsid w:val="00C03C4A"/>
    <w:rsid w:val="00C04D92"/>
    <w:rsid w:val="00C07198"/>
    <w:rsid w:val="00C33DC5"/>
    <w:rsid w:val="00C37075"/>
    <w:rsid w:val="00C56E8B"/>
    <w:rsid w:val="00C601CE"/>
    <w:rsid w:val="00C62E24"/>
    <w:rsid w:val="00C7048B"/>
    <w:rsid w:val="00C72342"/>
    <w:rsid w:val="00C753E9"/>
    <w:rsid w:val="00C870C3"/>
    <w:rsid w:val="00C901EF"/>
    <w:rsid w:val="00C96029"/>
    <w:rsid w:val="00CA1781"/>
    <w:rsid w:val="00CA5BE3"/>
    <w:rsid w:val="00CB3C45"/>
    <w:rsid w:val="00CB7BBB"/>
    <w:rsid w:val="00CD0131"/>
    <w:rsid w:val="00CD1E6C"/>
    <w:rsid w:val="00CE1A35"/>
    <w:rsid w:val="00CF4AC5"/>
    <w:rsid w:val="00D00747"/>
    <w:rsid w:val="00D047AF"/>
    <w:rsid w:val="00D10B65"/>
    <w:rsid w:val="00D13D4B"/>
    <w:rsid w:val="00D2591B"/>
    <w:rsid w:val="00D30551"/>
    <w:rsid w:val="00D51BD7"/>
    <w:rsid w:val="00D531C1"/>
    <w:rsid w:val="00D63856"/>
    <w:rsid w:val="00D6632C"/>
    <w:rsid w:val="00D66CCD"/>
    <w:rsid w:val="00D71B1C"/>
    <w:rsid w:val="00D74BD7"/>
    <w:rsid w:val="00D90679"/>
    <w:rsid w:val="00DA20E7"/>
    <w:rsid w:val="00DB5F0F"/>
    <w:rsid w:val="00DC69E5"/>
    <w:rsid w:val="00E0227D"/>
    <w:rsid w:val="00E119E9"/>
    <w:rsid w:val="00E13149"/>
    <w:rsid w:val="00E1416A"/>
    <w:rsid w:val="00E17613"/>
    <w:rsid w:val="00E21B3A"/>
    <w:rsid w:val="00E315B6"/>
    <w:rsid w:val="00E34F85"/>
    <w:rsid w:val="00E438E5"/>
    <w:rsid w:val="00E44E34"/>
    <w:rsid w:val="00E47CFA"/>
    <w:rsid w:val="00E61771"/>
    <w:rsid w:val="00E67C0B"/>
    <w:rsid w:val="00E73021"/>
    <w:rsid w:val="00E7656B"/>
    <w:rsid w:val="00E8460D"/>
    <w:rsid w:val="00E86DA2"/>
    <w:rsid w:val="00E87A21"/>
    <w:rsid w:val="00E926B6"/>
    <w:rsid w:val="00E94EBD"/>
    <w:rsid w:val="00E9755D"/>
    <w:rsid w:val="00EA0C3E"/>
    <w:rsid w:val="00EA1230"/>
    <w:rsid w:val="00EA1A6B"/>
    <w:rsid w:val="00EA5A13"/>
    <w:rsid w:val="00EA5D24"/>
    <w:rsid w:val="00EB754B"/>
    <w:rsid w:val="00EC2AFD"/>
    <w:rsid w:val="00EC73C1"/>
    <w:rsid w:val="00EF7455"/>
    <w:rsid w:val="00F03E29"/>
    <w:rsid w:val="00F06C9C"/>
    <w:rsid w:val="00F11D59"/>
    <w:rsid w:val="00F14C69"/>
    <w:rsid w:val="00F17932"/>
    <w:rsid w:val="00F459CC"/>
    <w:rsid w:val="00F7197E"/>
    <w:rsid w:val="00F77450"/>
    <w:rsid w:val="00F84003"/>
    <w:rsid w:val="00F948BF"/>
    <w:rsid w:val="00FA0A0C"/>
    <w:rsid w:val="00FA1BCF"/>
    <w:rsid w:val="00FA1EB1"/>
    <w:rsid w:val="00FB54B4"/>
    <w:rsid w:val="00FC44BE"/>
    <w:rsid w:val="00FC6D16"/>
    <w:rsid w:val="00FD25B0"/>
    <w:rsid w:val="00FD6AAC"/>
    <w:rsid w:val="00FE2B29"/>
    <w:rsid w:val="00FF1EA1"/>
    <w:rsid w:val="00FF25E6"/>
    <w:rsid w:val="00FF5C24"/>
    <w:rsid w:val="00FF7E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195D04EA"/>
  <w15:chartTrackingRefBased/>
  <w15:docId w15:val="{A0AF8812-82E4-4048-BA11-5EFD630EF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EDF"/>
    <w:pPr>
      <w:jc w:val="both"/>
    </w:pPr>
    <w:rPr>
      <w:rFonts w:ascii="Times New Roman" w:eastAsia="Times New Roman" w:hAnsi="Times New Roman"/>
      <w:sz w:val="24"/>
    </w:rPr>
  </w:style>
  <w:style w:type="paragraph" w:styleId="Ttulo2">
    <w:name w:val="heading 2"/>
    <w:basedOn w:val="Normal"/>
    <w:next w:val="Normal"/>
    <w:link w:val="Ttulo2Char"/>
    <w:uiPriority w:val="9"/>
    <w:semiHidden/>
    <w:unhideWhenUsed/>
    <w:qFormat/>
    <w:rsid w:val="006D43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har"/>
    <w:qFormat/>
    <w:rsid w:val="00AC4EDF"/>
    <w:pPr>
      <w:spacing w:before="240" w:after="60"/>
      <w:outlineLvl w:val="4"/>
    </w:pPr>
    <w:rPr>
      <w:b/>
      <w:bCs/>
      <w:i/>
      <w:iCs/>
      <w:sz w:val="26"/>
      <w:szCs w:val="26"/>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link w:val="Ttulo5"/>
    <w:rsid w:val="00AC4EDF"/>
    <w:rPr>
      <w:rFonts w:ascii="Times New Roman" w:eastAsia="Times New Roman" w:hAnsi="Times New Roman" w:cs="Times New Roman"/>
      <w:b/>
      <w:bCs/>
      <w:i/>
      <w:iCs/>
      <w:sz w:val="26"/>
      <w:szCs w:val="26"/>
      <w:lang w:eastAsia="pt-BR"/>
    </w:rPr>
  </w:style>
  <w:style w:type="paragraph" w:styleId="Cabealho">
    <w:name w:val="header"/>
    <w:basedOn w:val="Normal"/>
    <w:link w:val="CabealhoChar"/>
    <w:uiPriority w:val="99"/>
    <w:rsid w:val="00AC4EDF"/>
    <w:pPr>
      <w:tabs>
        <w:tab w:val="center" w:pos="4419"/>
        <w:tab w:val="right" w:pos="8838"/>
      </w:tabs>
    </w:pPr>
    <w:rPr>
      <w:lang w:val="x-none"/>
    </w:rPr>
  </w:style>
  <w:style w:type="character" w:customStyle="1" w:styleId="CabealhoChar">
    <w:name w:val="Cabeçalho Char"/>
    <w:link w:val="Cabealho"/>
    <w:uiPriority w:val="99"/>
    <w:rsid w:val="00AC4EDF"/>
    <w:rPr>
      <w:rFonts w:ascii="Times New Roman" w:eastAsia="Times New Roman" w:hAnsi="Times New Roman" w:cs="Times New Roman"/>
      <w:sz w:val="24"/>
      <w:szCs w:val="20"/>
      <w:lang w:eastAsia="pt-BR"/>
    </w:rPr>
  </w:style>
  <w:style w:type="character" w:styleId="Hyperlink">
    <w:name w:val="Hyperlink"/>
    <w:rsid w:val="00AC4EDF"/>
    <w:rPr>
      <w:color w:val="0000FF"/>
      <w:u w:val="single"/>
    </w:rPr>
  </w:style>
  <w:style w:type="paragraph" w:styleId="Recuodecorpodetexto2">
    <w:name w:val="Body Text Indent 2"/>
    <w:basedOn w:val="Normal"/>
    <w:link w:val="Recuodecorpodetexto2Char"/>
    <w:rsid w:val="00AC4EDF"/>
    <w:pPr>
      <w:ind w:firstLine="708"/>
      <w:jc w:val="left"/>
    </w:pPr>
    <w:rPr>
      <w:rFonts w:ascii="Arial Narrow" w:hAnsi="Arial Narrow"/>
      <w:sz w:val="26"/>
      <w:szCs w:val="26"/>
      <w:lang w:val="x-none"/>
    </w:rPr>
  </w:style>
  <w:style w:type="character" w:customStyle="1" w:styleId="Recuodecorpodetexto2Char">
    <w:name w:val="Recuo de corpo de texto 2 Char"/>
    <w:link w:val="Recuodecorpodetexto2"/>
    <w:rsid w:val="00AC4EDF"/>
    <w:rPr>
      <w:rFonts w:ascii="Arial Narrow" w:eastAsia="Times New Roman" w:hAnsi="Arial Narrow" w:cs="Arial Narrow"/>
      <w:sz w:val="26"/>
      <w:szCs w:val="26"/>
      <w:lang w:eastAsia="pt-BR"/>
    </w:rPr>
  </w:style>
  <w:style w:type="paragraph" w:customStyle="1" w:styleId="Default">
    <w:name w:val="Default"/>
    <w:rsid w:val="00AC4EDF"/>
    <w:pPr>
      <w:autoSpaceDE w:val="0"/>
      <w:autoSpaceDN w:val="0"/>
      <w:adjustRightInd w:val="0"/>
    </w:pPr>
    <w:rPr>
      <w:rFonts w:ascii="Times New Roman" w:eastAsia="Times New Roman" w:hAnsi="Times New Roman"/>
      <w:color w:val="000000"/>
      <w:sz w:val="24"/>
      <w:szCs w:val="24"/>
    </w:rPr>
  </w:style>
  <w:style w:type="paragraph" w:styleId="Rodap">
    <w:name w:val="footer"/>
    <w:basedOn w:val="Normal"/>
    <w:link w:val="RodapChar"/>
    <w:uiPriority w:val="99"/>
    <w:unhideWhenUsed/>
    <w:rsid w:val="008F1698"/>
    <w:pPr>
      <w:tabs>
        <w:tab w:val="center" w:pos="4252"/>
        <w:tab w:val="right" w:pos="8504"/>
      </w:tabs>
    </w:pPr>
    <w:rPr>
      <w:lang w:val="x-none"/>
    </w:rPr>
  </w:style>
  <w:style w:type="character" w:customStyle="1" w:styleId="RodapChar">
    <w:name w:val="Rodapé Char"/>
    <w:link w:val="Rodap"/>
    <w:uiPriority w:val="99"/>
    <w:rsid w:val="008F1698"/>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3D5B80"/>
    <w:rPr>
      <w:rFonts w:ascii="Tahoma" w:hAnsi="Tahoma"/>
      <w:sz w:val="16"/>
      <w:szCs w:val="16"/>
      <w:lang w:val="x-none" w:eastAsia="x-none"/>
    </w:rPr>
  </w:style>
  <w:style w:type="character" w:customStyle="1" w:styleId="TextodebaloChar">
    <w:name w:val="Texto de balão Char"/>
    <w:link w:val="Textodebalo"/>
    <w:uiPriority w:val="99"/>
    <w:semiHidden/>
    <w:rsid w:val="003D5B80"/>
    <w:rPr>
      <w:rFonts w:ascii="Tahoma" w:eastAsia="Times New Roman" w:hAnsi="Tahoma" w:cs="Tahoma"/>
      <w:sz w:val="16"/>
      <w:szCs w:val="16"/>
    </w:rPr>
  </w:style>
  <w:style w:type="paragraph" w:styleId="PargrafodaLista">
    <w:name w:val="List Paragraph"/>
    <w:basedOn w:val="Normal"/>
    <w:uiPriority w:val="34"/>
    <w:qFormat/>
    <w:rsid w:val="00AA6D54"/>
    <w:pPr>
      <w:ind w:left="708"/>
    </w:pPr>
  </w:style>
  <w:style w:type="table" w:styleId="Tabelacomgrade">
    <w:name w:val="Table Grid"/>
    <w:basedOn w:val="Tabelanormal"/>
    <w:uiPriority w:val="59"/>
    <w:rsid w:val="00A34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semiHidden/>
    <w:rsid w:val="006D436D"/>
    <w:rPr>
      <w:rFonts w:asciiTheme="majorHAnsi" w:eastAsiaTheme="majorEastAsia" w:hAnsiTheme="majorHAnsi" w:cstheme="majorBidi"/>
      <w:color w:val="2E74B5" w:themeColor="accent1" w:themeShade="BF"/>
      <w:sz w:val="26"/>
      <w:szCs w:val="26"/>
    </w:rPr>
  </w:style>
  <w:style w:type="paragraph" w:styleId="Corpodetexto">
    <w:name w:val="Body Text"/>
    <w:basedOn w:val="Normal"/>
    <w:link w:val="CorpodetextoChar"/>
    <w:uiPriority w:val="99"/>
    <w:semiHidden/>
    <w:unhideWhenUsed/>
    <w:rsid w:val="006D436D"/>
    <w:pPr>
      <w:spacing w:after="120"/>
    </w:pPr>
  </w:style>
  <w:style w:type="character" w:customStyle="1" w:styleId="CorpodetextoChar">
    <w:name w:val="Corpo de texto Char"/>
    <w:basedOn w:val="Fontepargpadro"/>
    <w:link w:val="Corpodetexto"/>
    <w:uiPriority w:val="99"/>
    <w:semiHidden/>
    <w:rsid w:val="006D436D"/>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971708">
      <w:bodyDiv w:val="1"/>
      <w:marLeft w:val="0"/>
      <w:marRight w:val="0"/>
      <w:marTop w:val="0"/>
      <w:marBottom w:val="0"/>
      <w:divBdr>
        <w:top w:val="none" w:sz="0" w:space="0" w:color="auto"/>
        <w:left w:val="none" w:sz="0" w:space="0" w:color="auto"/>
        <w:bottom w:val="none" w:sz="0" w:space="0" w:color="auto"/>
        <w:right w:val="none" w:sz="0" w:space="0" w:color="auto"/>
      </w:divBdr>
    </w:div>
    <w:div w:id="164076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depolms.org.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FA1B7-25CE-4F3A-B423-FBA3C84C4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922</Words>
  <Characters>4983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ADEPOl MS</Company>
  <LinksUpToDate>false</LinksUpToDate>
  <CharactersWithSpaces>5894</CharactersWithSpaces>
  <SharedDoc>false</SharedDoc>
  <HLinks>
    <vt:vector size="6" baseType="variant">
      <vt:variant>
        <vt:i4>7077951</vt:i4>
      </vt:variant>
      <vt:variant>
        <vt:i4>0</vt:i4>
      </vt:variant>
      <vt:variant>
        <vt:i4>0</vt:i4>
      </vt:variant>
      <vt:variant>
        <vt:i4>5</vt:i4>
      </vt:variant>
      <vt:variant>
        <vt:lpwstr>http://www.adepolms.org.com.br/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Adepol MS</dc:creator>
  <cp:keywords/>
  <cp:lastModifiedBy>Adepol MS Delegados</cp:lastModifiedBy>
  <cp:revision>5</cp:revision>
  <cp:lastPrinted>2022-07-25T13:27:00Z</cp:lastPrinted>
  <dcterms:created xsi:type="dcterms:W3CDTF">2021-09-15T18:37:00Z</dcterms:created>
  <dcterms:modified xsi:type="dcterms:W3CDTF">2022-07-25T14:26:00Z</dcterms:modified>
</cp:coreProperties>
</file>